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B84B" w14:textId="75D4C4A3" w:rsidR="002E0DD3" w:rsidRPr="0045530E" w:rsidRDefault="002E0DD3" w:rsidP="002E0DD3">
      <w:pPr>
        <w:rPr>
          <w:rFonts w:ascii="Times New Roman" w:hAnsi="Times New Roman" w:cs="Times New Roman"/>
        </w:rPr>
      </w:pPr>
      <w:r w:rsidRPr="0045530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2A586B1" wp14:editId="479FDF8E">
            <wp:simplePos x="0" y="0"/>
            <wp:positionH relativeFrom="column">
              <wp:posOffset>-1325880</wp:posOffset>
            </wp:positionH>
            <wp:positionV relativeFrom="paragraph">
              <wp:posOffset>-666750</wp:posOffset>
            </wp:positionV>
            <wp:extent cx="2276475" cy="10910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123" cy="1101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C4EEF" w14:textId="7F30298C" w:rsidR="00BD7A99" w:rsidRPr="0045530E" w:rsidRDefault="00641AB7" w:rsidP="00767BE6">
      <w:pPr>
        <w:rPr>
          <w:rFonts w:ascii="Times New Roman" w:eastAsia="Calibri" w:hAnsi="Times New Roman" w:cs="Times New Roman"/>
          <w:sz w:val="4"/>
          <w:szCs w:val="4"/>
        </w:rPr>
      </w:pPr>
      <w:r w:rsidRPr="0045530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70B6B4" wp14:editId="24288B71">
                <wp:simplePos x="0" y="0"/>
                <wp:positionH relativeFrom="column">
                  <wp:posOffset>-1325880</wp:posOffset>
                </wp:positionH>
                <wp:positionV relativeFrom="paragraph">
                  <wp:posOffset>327025</wp:posOffset>
                </wp:positionV>
                <wp:extent cx="1171575" cy="7562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756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B16B9" w14:textId="77777777" w:rsidR="002E0DD3" w:rsidRPr="00E540A2" w:rsidRDefault="002E0DD3" w:rsidP="002E0DD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626262"/>
                                <w:sz w:val="20"/>
                                <w:szCs w:val="20"/>
                              </w:rPr>
                            </w:pPr>
                            <w:r w:rsidRPr="007F650C">
                              <w:rPr>
                                <w:rFonts w:ascii="Century Gothic" w:hAnsi="Century Gothic"/>
                                <w:b/>
                                <w:color w:val="626262"/>
                                <w:sz w:val="20"/>
                                <w:szCs w:val="20"/>
                              </w:rPr>
                              <w:t xml:space="preserve">TJPA Board of Directors </w:t>
                            </w:r>
                          </w:p>
                          <w:p w14:paraId="51538402" w14:textId="0FFEF08E" w:rsidR="002E0DD3" w:rsidRPr="0019118B" w:rsidRDefault="002E0DD3" w:rsidP="002E0DD3">
                            <w:pPr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7F650C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Mohammed </w:t>
                            </w:r>
                            <w:r w:rsidR="00172729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N</w:t>
                            </w:r>
                            <w:r w:rsidRPr="007F650C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uru,</w:t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 </w:t>
                            </w:r>
                            <w:r w:rsidRPr="0019118B">
                              <w:rPr>
                                <w:rStyle w:val="Emphasis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Chair</w:t>
                            </w:r>
                            <w:r w:rsidRPr="0019118B">
                              <w:rPr>
                                <w:rFonts w:ascii="Century Gothic" w:hAnsi="Century Gothic" w:cs="Arial"/>
                                <w:b/>
                                <w:bCs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br/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San Francisco Mayor Representative</w:t>
                            </w:r>
                          </w:p>
                          <w:p w14:paraId="0BFC218A" w14:textId="0A9DFA33" w:rsidR="002E0DD3" w:rsidRDefault="002E0DD3" w:rsidP="002E0DD3">
                            <w:pPr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Jeff Gee, </w:t>
                            </w:r>
                            <w:r w:rsidRPr="0019118B">
                              <w:rPr>
                                <w:rStyle w:val="Emphasis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Vice Chair</w:t>
                            </w:r>
                            <w:r w:rsidRPr="0019118B">
                              <w:rPr>
                                <w:rFonts w:ascii="Century Gothic" w:hAnsi="Century Gothic" w:cs="Arial"/>
                                <w:b/>
                                <w:bCs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br/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Peninsula Corridor Joint Powers Board Representative</w:t>
                            </w:r>
                          </w:p>
                          <w:p w14:paraId="75C5A6E4" w14:textId="77777777" w:rsidR="00335638" w:rsidRPr="0019118B" w:rsidRDefault="00335638" w:rsidP="00335638">
                            <w:pPr>
                              <w:rPr>
                                <w:rStyle w:val="Strong"/>
                                <w:rFonts w:ascii="Century Gothic" w:hAnsi="Century Gothic" w:cs="Arial"/>
                                <w:color w:val="808080" w:themeColor="background1" w:themeShade="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Matt Haney </w:t>
                            </w:r>
                            <w:r w:rsidRPr="0019118B">
                              <w:rPr>
                                <w:rFonts w:ascii="Century Gothic" w:hAnsi="Century Gothic" w:cs="Arial"/>
                                <w:b/>
                                <w:bCs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br/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SF Board of Supervisors Representative</w:t>
                            </w:r>
                          </w:p>
                          <w:p w14:paraId="629F5252" w14:textId="109F7DBD" w:rsidR="002E0DD3" w:rsidRPr="0019118B" w:rsidRDefault="00372E54" w:rsidP="002E0DD3">
                            <w:pPr>
                              <w:rPr>
                                <w:rStyle w:val="Strong"/>
                                <w:rFonts w:ascii="Century Gothic" w:hAnsi="Century Gothic" w:cs="Arial"/>
                                <w:color w:val="808080" w:themeColor="background1" w:themeShade="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Michael Hursh</w:t>
                            </w:r>
                            <w:r w:rsidR="002E0DD3" w:rsidRPr="0019118B">
                              <w:rPr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</w:rPr>
                              <w:br/>
                            </w:r>
                            <w:r w:rsidR="002E0DD3"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AC Transit Representative</w:t>
                            </w:r>
                          </w:p>
                          <w:p w14:paraId="6B172B4A" w14:textId="77777777" w:rsidR="002E0DD3" w:rsidRDefault="002E0DD3" w:rsidP="002E0DD3">
                            <w:pPr>
                              <w:spacing w:line="240" w:lineRule="auto"/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000000" w:themeColor="text1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Boris Lipkin            </w:t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California High Speed Rail Authority Representative</w:t>
                            </w:r>
                          </w:p>
                          <w:p w14:paraId="72E49364" w14:textId="77777777" w:rsidR="002E0DD3" w:rsidRPr="0019118B" w:rsidRDefault="002E0DD3" w:rsidP="002E0DD3">
                            <w:pPr>
                              <w:spacing w:line="240" w:lineRule="auto"/>
                              <w:rPr>
                                <w:rStyle w:val="Strong"/>
                                <w:rFonts w:ascii="Century Gothic" w:hAnsi="Century Gothic" w:cs="Arial"/>
                                <w:color w:val="808080" w:themeColor="background1" w:themeShade="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Edward Reiskin</w:t>
                            </w:r>
                            <w:r w:rsidRPr="0019118B">
                              <w:rPr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</w:rPr>
                              <w:br/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SF Municipal Transportation Agency Representative</w:t>
                            </w:r>
                          </w:p>
                          <w:p w14:paraId="45F7578B" w14:textId="77777777" w:rsidR="002E0DD3" w:rsidRPr="0019118B" w:rsidRDefault="002E0DD3" w:rsidP="002E0DD3">
                            <w:pPr>
                              <w:spacing w:line="240" w:lineRule="auto"/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Nadia Sesay</w:t>
                            </w:r>
                            <w:r w:rsidRPr="0019118B">
                              <w:rPr>
                                <w:rFonts w:ascii="Century Gothic" w:hAnsi="Century Gothic" w:cs="Arial"/>
                                <w:b/>
                                <w:bCs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br/>
                            </w:r>
                            <w:r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SF Board of Supervisors Representative</w:t>
                            </w:r>
                          </w:p>
                          <w:p w14:paraId="3CE63ED8" w14:textId="5C71EF82" w:rsidR="002E0DD3" w:rsidRDefault="00641AB7" w:rsidP="002E0DD3">
                            <w:pPr>
                              <w:spacing w:line="240" w:lineRule="auto"/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</w:pPr>
                            <w:r w:rsidRPr="00120455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>Tony Tavares</w:t>
                            </w:r>
                            <w:r w:rsidR="002E0DD3" w:rsidRPr="00120455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383838"/>
                                <w:sz w:val="13"/>
                                <w:szCs w:val="13"/>
                                <w:shd w:val="clear" w:color="auto" w:fill="FFFFFF"/>
                              </w:rPr>
                              <w:t xml:space="preserve">, </w:t>
                            </w:r>
                            <w:r w:rsidR="002E0DD3" w:rsidRPr="00120455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i/>
                                <w:color w:val="383838"/>
                                <w:sz w:val="12"/>
                                <w:szCs w:val="12"/>
                                <w:shd w:val="clear" w:color="auto" w:fill="FFFFFF"/>
                              </w:rPr>
                              <w:t>ex</w:t>
                            </w:r>
                            <w:r w:rsidR="003D1119" w:rsidRPr="00120455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i/>
                                <w:color w:val="38383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o</w:t>
                            </w:r>
                            <w:r w:rsidR="002E0DD3" w:rsidRPr="00120455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i/>
                                <w:color w:val="383838"/>
                                <w:sz w:val="12"/>
                                <w:szCs w:val="12"/>
                                <w:shd w:val="clear" w:color="auto" w:fill="FFFFFF"/>
                              </w:rPr>
                              <w:t>fficio</w:t>
                            </w:r>
                            <w:r w:rsidR="002E0DD3" w:rsidRPr="003D1119">
                              <w:rPr>
                                <w:rStyle w:val="Strong"/>
                                <w:rFonts w:ascii="Century Gothic" w:hAnsi="Century Gothic" w:cs="Arial"/>
                                <w:color w:val="38383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</w:t>
                            </w:r>
                            <w:r w:rsidR="002E0DD3" w:rsidRPr="003D1119">
                              <w:rPr>
                                <w:rFonts w:ascii="Century Gothic" w:hAnsi="Century Gothic" w:cs="Arial"/>
                                <w:color w:val="383838"/>
                                <w:sz w:val="12"/>
                                <w:szCs w:val="12"/>
                              </w:rPr>
                              <w:br/>
                            </w:r>
                            <w:r w:rsidR="002E0DD3" w:rsidRPr="0019118B">
                              <w:rPr>
                                <w:rStyle w:val="Strong"/>
                                <w:rFonts w:ascii="Century Gothic" w:hAnsi="Century Gothic" w:cs="Arial"/>
                                <w:color w:val="808080"/>
                                <w:sz w:val="13"/>
                                <w:szCs w:val="13"/>
                                <w:shd w:val="clear" w:color="auto" w:fill="FFFFFF"/>
                              </w:rPr>
                              <w:t>State Department of Transportation (Caltrans)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B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4.4pt;margin-top:25.75pt;width:92.25pt;height:59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" filled="f" stroked="f" strokeweight=".5pt">
                <v:textbox>
                  <w:txbxContent>
                    <w:p w14:paraId="326B16B9" w14:textId="77777777" w:rsidR="002E0DD3" w:rsidRPr="00E540A2" w:rsidRDefault="002E0DD3" w:rsidP="002E0DD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626262"/>
                          <w:sz w:val="20"/>
                          <w:szCs w:val="20"/>
                        </w:rPr>
                      </w:pPr>
                      <w:r w:rsidRPr="007F650C">
                        <w:rPr>
                          <w:rFonts w:ascii="Century Gothic" w:hAnsi="Century Gothic"/>
                          <w:b/>
                          <w:color w:val="626262"/>
                          <w:sz w:val="20"/>
                          <w:szCs w:val="20"/>
                        </w:rPr>
                        <w:t xml:space="preserve">TJPA Board of Directors </w:t>
                      </w:r>
                    </w:p>
                    <w:p w14:paraId="51538402" w14:textId="0FFEF08E" w:rsidR="002E0DD3" w:rsidRPr="0019118B" w:rsidRDefault="002E0DD3" w:rsidP="002E0DD3">
                      <w:pPr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7F650C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 xml:space="preserve">Mohammed </w:t>
                      </w:r>
                      <w:r w:rsidR="00172729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N</w:t>
                      </w:r>
                      <w:r w:rsidRPr="007F650C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uru,</w:t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 </w:t>
                      </w:r>
                      <w:r w:rsidRPr="0019118B">
                        <w:rPr>
                          <w:rStyle w:val="Emphasis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Chair</w:t>
                      </w:r>
                      <w:r w:rsidRPr="0019118B">
                        <w:rPr>
                          <w:rFonts w:ascii="Century Gothic" w:hAnsi="Century Gothic" w:cs="Arial"/>
                          <w:b/>
                          <w:bCs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br/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San Francisco Mayor Representative</w:t>
                      </w:r>
                    </w:p>
                    <w:p w14:paraId="0BFC218A" w14:textId="0A9DFA33" w:rsidR="002E0DD3" w:rsidRDefault="002E0DD3" w:rsidP="002E0DD3">
                      <w:pPr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Jeff Gee, </w:t>
                      </w:r>
                      <w:r w:rsidRPr="0019118B">
                        <w:rPr>
                          <w:rStyle w:val="Emphasis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Vice Chair</w:t>
                      </w:r>
                      <w:r w:rsidRPr="0019118B">
                        <w:rPr>
                          <w:rFonts w:ascii="Century Gothic" w:hAnsi="Century Gothic" w:cs="Arial"/>
                          <w:b/>
                          <w:bCs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br/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Peninsula Corridor Joint Powers Board Representative</w:t>
                      </w:r>
                    </w:p>
                    <w:p w14:paraId="75C5A6E4" w14:textId="77777777" w:rsidR="00335638" w:rsidRPr="0019118B" w:rsidRDefault="00335638" w:rsidP="00335638">
                      <w:pPr>
                        <w:rPr>
                          <w:rStyle w:val="Strong"/>
                          <w:rFonts w:ascii="Century Gothic" w:hAnsi="Century Gothic" w:cs="Arial"/>
                          <w:color w:val="808080" w:themeColor="background1" w:themeShade="80"/>
                          <w:sz w:val="13"/>
                          <w:szCs w:val="13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 xml:space="preserve">Matt Haney </w:t>
                      </w:r>
                      <w:r w:rsidRPr="0019118B">
                        <w:rPr>
                          <w:rFonts w:ascii="Century Gothic" w:hAnsi="Century Gothic" w:cs="Arial"/>
                          <w:b/>
                          <w:bCs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br/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SF Board of Supervisors Representative</w:t>
                      </w:r>
                    </w:p>
                    <w:p w14:paraId="629F5252" w14:textId="109F7DBD" w:rsidR="002E0DD3" w:rsidRPr="0019118B" w:rsidRDefault="00372E54" w:rsidP="002E0DD3">
                      <w:pPr>
                        <w:rPr>
                          <w:rStyle w:val="Strong"/>
                          <w:rFonts w:ascii="Century Gothic" w:hAnsi="Century Gothic" w:cs="Arial"/>
                          <w:color w:val="808080" w:themeColor="background1" w:themeShade="80"/>
                          <w:sz w:val="13"/>
                          <w:szCs w:val="13"/>
                          <w:shd w:val="clear" w:color="auto" w:fill="FFFFFF"/>
                        </w:rPr>
                      </w:pPr>
                      <w:r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Michael Hursh</w:t>
                      </w:r>
                      <w:r w:rsidR="002E0DD3" w:rsidRPr="0019118B">
                        <w:rPr>
                          <w:rFonts w:ascii="Century Gothic" w:hAnsi="Century Gothic" w:cs="Arial"/>
                          <w:color w:val="383838"/>
                          <w:sz w:val="13"/>
                          <w:szCs w:val="13"/>
                        </w:rPr>
                        <w:br/>
                      </w:r>
                      <w:r w:rsidR="002E0DD3"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AC Transit Representative</w:t>
                      </w:r>
                    </w:p>
                    <w:p w14:paraId="6B172B4A" w14:textId="77777777" w:rsidR="002E0DD3" w:rsidRDefault="002E0DD3" w:rsidP="002E0DD3">
                      <w:pPr>
                        <w:spacing w:line="240" w:lineRule="auto"/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000000" w:themeColor="text1"/>
                          <w:sz w:val="13"/>
                          <w:szCs w:val="13"/>
                          <w:shd w:val="clear" w:color="auto" w:fill="FFFFFF"/>
                        </w:rPr>
                        <w:t xml:space="preserve">Boris Lipkin            </w:t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California High Speed Rail Authority Representative</w:t>
                      </w:r>
                    </w:p>
                    <w:p w14:paraId="72E49364" w14:textId="77777777" w:rsidR="002E0DD3" w:rsidRPr="0019118B" w:rsidRDefault="002E0DD3" w:rsidP="002E0DD3">
                      <w:pPr>
                        <w:spacing w:line="240" w:lineRule="auto"/>
                        <w:rPr>
                          <w:rStyle w:val="Strong"/>
                          <w:rFonts w:ascii="Century Gothic" w:hAnsi="Century Gothic" w:cs="Arial"/>
                          <w:color w:val="808080" w:themeColor="background1" w:themeShade="80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Edward Reiskin</w:t>
                      </w:r>
                      <w:r w:rsidRPr="0019118B">
                        <w:rPr>
                          <w:rFonts w:ascii="Century Gothic" w:hAnsi="Century Gothic" w:cs="Arial"/>
                          <w:color w:val="383838"/>
                          <w:sz w:val="13"/>
                          <w:szCs w:val="13"/>
                        </w:rPr>
                        <w:br/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SF Municipal Transportation Agency Representative</w:t>
                      </w:r>
                    </w:p>
                    <w:p w14:paraId="45F7578B" w14:textId="77777777" w:rsidR="002E0DD3" w:rsidRPr="0019118B" w:rsidRDefault="002E0DD3" w:rsidP="002E0DD3">
                      <w:pPr>
                        <w:spacing w:line="240" w:lineRule="auto"/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Nadia Sesay</w:t>
                      </w:r>
                      <w:r w:rsidRPr="0019118B">
                        <w:rPr>
                          <w:rFonts w:ascii="Century Gothic" w:hAnsi="Century Gothic" w:cs="Arial"/>
                          <w:b/>
                          <w:bCs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br/>
                      </w:r>
                      <w:r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SF Board of Supervisors Representative</w:t>
                      </w:r>
                    </w:p>
                    <w:p w14:paraId="3CE63ED8" w14:textId="5C71EF82" w:rsidR="002E0DD3" w:rsidRDefault="00641AB7" w:rsidP="002E0DD3">
                      <w:pPr>
                        <w:spacing w:line="240" w:lineRule="auto"/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</w:pPr>
                      <w:r w:rsidRPr="00120455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>Tony Tavares</w:t>
                      </w:r>
                      <w:r w:rsidR="002E0DD3" w:rsidRPr="00120455">
                        <w:rPr>
                          <w:rStyle w:val="Strong"/>
                          <w:rFonts w:ascii="Century Gothic" w:hAnsi="Century Gothic" w:cs="Arial"/>
                          <w:b w:val="0"/>
                          <w:color w:val="383838"/>
                          <w:sz w:val="13"/>
                          <w:szCs w:val="13"/>
                          <w:shd w:val="clear" w:color="auto" w:fill="FFFFFF"/>
                        </w:rPr>
                        <w:t xml:space="preserve">, </w:t>
                      </w:r>
                      <w:r w:rsidR="002E0DD3" w:rsidRPr="00120455">
                        <w:rPr>
                          <w:rStyle w:val="Strong"/>
                          <w:rFonts w:ascii="Century Gothic" w:hAnsi="Century Gothic" w:cs="Arial"/>
                          <w:b w:val="0"/>
                          <w:i/>
                          <w:color w:val="383838"/>
                          <w:sz w:val="12"/>
                          <w:szCs w:val="12"/>
                          <w:shd w:val="clear" w:color="auto" w:fill="FFFFFF"/>
                        </w:rPr>
                        <w:t>ex</w:t>
                      </w:r>
                      <w:r w:rsidR="003D1119" w:rsidRPr="00120455">
                        <w:rPr>
                          <w:rStyle w:val="Strong"/>
                          <w:rFonts w:ascii="Century Gothic" w:hAnsi="Century Gothic" w:cs="Arial"/>
                          <w:b w:val="0"/>
                          <w:i/>
                          <w:color w:val="383838"/>
                          <w:sz w:val="12"/>
                          <w:szCs w:val="12"/>
                          <w:shd w:val="clear" w:color="auto" w:fill="FFFFFF"/>
                        </w:rPr>
                        <w:t xml:space="preserve"> o</w:t>
                      </w:r>
                      <w:r w:rsidR="002E0DD3" w:rsidRPr="00120455">
                        <w:rPr>
                          <w:rStyle w:val="Strong"/>
                          <w:rFonts w:ascii="Century Gothic" w:hAnsi="Century Gothic" w:cs="Arial"/>
                          <w:b w:val="0"/>
                          <w:i/>
                          <w:color w:val="383838"/>
                          <w:sz w:val="12"/>
                          <w:szCs w:val="12"/>
                          <w:shd w:val="clear" w:color="auto" w:fill="FFFFFF"/>
                        </w:rPr>
                        <w:t>fficio</w:t>
                      </w:r>
                      <w:r w:rsidR="002E0DD3" w:rsidRPr="003D1119">
                        <w:rPr>
                          <w:rStyle w:val="Strong"/>
                          <w:rFonts w:ascii="Century Gothic" w:hAnsi="Century Gothic" w:cs="Arial"/>
                          <w:color w:val="383838"/>
                          <w:sz w:val="12"/>
                          <w:szCs w:val="12"/>
                          <w:shd w:val="clear" w:color="auto" w:fill="FFFFFF"/>
                        </w:rPr>
                        <w:t xml:space="preserve"> </w:t>
                      </w:r>
                      <w:r w:rsidR="002E0DD3" w:rsidRPr="003D1119">
                        <w:rPr>
                          <w:rFonts w:ascii="Century Gothic" w:hAnsi="Century Gothic" w:cs="Arial"/>
                          <w:color w:val="383838"/>
                          <w:sz w:val="12"/>
                          <w:szCs w:val="12"/>
                        </w:rPr>
                        <w:br/>
                      </w:r>
                      <w:r w:rsidR="002E0DD3" w:rsidRPr="0019118B">
                        <w:rPr>
                          <w:rStyle w:val="Strong"/>
                          <w:rFonts w:ascii="Century Gothic" w:hAnsi="Century Gothic" w:cs="Arial"/>
                          <w:color w:val="808080"/>
                          <w:sz w:val="13"/>
                          <w:szCs w:val="13"/>
                          <w:shd w:val="clear" w:color="auto" w:fill="FFFFFF"/>
                        </w:rPr>
                        <w:t>State Department of Transportation (Caltrans) Representative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A575F5" w14:textId="77777777" w:rsidR="0021406F" w:rsidRPr="0045530E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</w:p>
    <w:p w14:paraId="5811DA8E" w14:textId="77777777" w:rsidR="0021406F" w:rsidRPr="0045530E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</w:p>
    <w:p w14:paraId="6F05CD6D" w14:textId="62AB1357" w:rsidR="0021406F" w:rsidRPr="0045530E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  <w:r w:rsidRPr="0045530E">
        <w:rPr>
          <w:rFonts w:ascii="Times New Roman" w:hAnsi="Times New Roman" w:cs="Times New Roman"/>
          <w:b/>
        </w:rPr>
        <w:t>For Immediate Release:</w:t>
      </w:r>
    </w:p>
    <w:p w14:paraId="4CA6C249" w14:textId="00974464" w:rsidR="0021406F" w:rsidRPr="0045530E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45530E">
        <w:rPr>
          <w:rFonts w:ascii="Times New Roman" w:hAnsi="Times New Roman" w:cs="Times New Roman"/>
        </w:rPr>
        <w:t>April 19, 2019</w:t>
      </w:r>
    </w:p>
    <w:p w14:paraId="347855BE" w14:textId="77777777" w:rsidR="0021406F" w:rsidRPr="0045530E" w:rsidRDefault="0021406F" w:rsidP="0021406F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</w:rPr>
      </w:pPr>
    </w:p>
    <w:p w14:paraId="077E3118" w14:textId="77777777" w:rsidR="0021406F" w:rsidRPr="0045530E" w:rsidRDefault="0021406F" w:rsidP="0021406F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</w:rPr>
      </w:pPr>
      <w:r w:rsidRPr="0045530E">
        <w:rPr>
          <w:rFonts w:ascii="Times New Roman" w:hAnsi="Times New Roman" w:cs="Times New Roman"/>
          <w:b/>
        </w:rPr>
        <w:t>Media Contact:</w:t>
      </w:r>
    </w:p>
    <w:p w14:paraId="3F50873A" w14:textId="23A239A4" w:rsidR="0021406F" w:rsidRPr="0045530E" w:rsidRDefault="0021406F" w:rsidP="0021406F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</w:rPr>
      </w:pPr>
      <w:r w:rsidRPr="0045530E">
        <w:rPr>
          <w:rFonts w:ascii="Times New Roman" w:hAnsi="Times New Roman" w:cs="Times New Roman"/>
        </w:rPr>
        <w:t>415-597-4620</w:t>
      </w:r>
    </w:p>
    <w:p w14:paraId="76EB2070" w14:textId="69215897" w:rsidR="0021406F" w:rsidRPr="0045530E" w:rsidRDefault="0021406F" w:rsidP="0021406F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</w:rPr>
      </w:pPr>
      <w:r w:rsidRPr="0045530E">
        <w:rPr>
          <w:rFonts w:ascii="Times New Roman" w:hAnsi="Times New Roman" w:cs="Times New Roman"/>
        </w:rPr>
        <w:t>info@tjpa.org</w:t>
      </w:r>
    </w:p>
    <w:p w14:paraId="35484F6A" w14:textId="2E9779E6" w:rsidR="0021406F" w:rsidRPr="0045530E" w:rsidRDefault="0045530E" w:rsidP="0021406F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530E">
        <w:rPr>
          <w:rFonts w:ascii="Times New Roman" w:hAnsi="Times New Roman" w:cs="Times New Roman"/>
          <w:b/>
          <w:sz w:val="44"/>
          <w:szCs w:val="44"/>
        </w:rPr>
        <w:br/>
      </w:r>
      <w:r w:rsidR="005E724F">
        <w:rPr>
          <w:rFonts w:ascii="Times New Roman" w:hAnsi="Times New Roman" w:cs="Times New Roman"/>
          <w:b/>
          <w:sz w:val="44"/>
          <w:szCs w:val="44"/>
        </w:rPr>
        <w:t>***</w:t>
      </w:r>
      <w:r w:rsidR="0021406F" w:rsidRPr="0045530E">
        <w:rPr>
          <w:rFonts w:ascii="Times New Roman" w:hAnsi="Times New Roman" w:cs="Times New Roman"/>
          <w:b/>
          <w:sz w:val="44"/>
          <w:szCs w:val="44"/>
        </w:rPr>
        <w:t>PRESS RELEASE</w:t>
      </w:r>
      <w:r w:rsidR="005E724F">
        <w:rPr>
          <w:rFonts w:ascii="Times New Roman" w:hAnsi="Times New Roman" w:cs="Times New Roman"/>
          <w:b/>
          <w:sz w:val="44"/>
          <w:szCs w:val="44"/>
        </w:rPr>
        <w:t>***</w:t>
      </w:r>
    </w:p>
    <w:p w14:paraId="321B708C" w14:textId="77777777" w:rsidR="0021406F" w:rsidRPr="0045530E" w:rsidRDefault="0021406F" w:rsidP="0021406F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14:paraId="61B978EF" w14:textId="4C4D359D" w:rsidR="0021406F" w:rsidRPr="0045530E" w:rsidRDefault="00736098" w:rsidP="0021406F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30E">
        <w:rPr>
          <w:rFonts w:ascii="Times New Roman" w:hAnsi="Times New Roman" w:cs="Times New Roman"/>
          <w:b/>
          <w:sz w:val="32"/>
          <w:szCs w:val="32"/>
        </w:rPr>
        <w:t xml:space="preserve">TRANSBAY JOINT POWERS AUTHORITY ANNOUNCES NIGHTTIME STREET CLOSURE TO REMOVE </w:t>
      </w:r>
      <w:r>
        <w:rPr>
          <w:rFonts w:ascii="Times New Roman" w:hAnsi="Times New Roman" w:cs="Times New Roman"/>
          <w:b/>
          <w:sz w:val="32"/>
          <w:szCs w:val="32"/>
        </w:rPr>
        <w:t xml:space="preserve">FREMONT STREET </w:t>
      </w:r>
      <w:r w:rsidRPr="0045530E">
        <w:rPr>
          <w:rFonts w:ascii="Times New Roman" w:hAnsi="Times New Roman" w:cs="Times New Roman"/>
          <w:b/>
          <w:sz w:val="32"/>
          <w:szCs w:val="32"/>
        </w:rPr>
        <w:t xml:space="preserve">TEMPORARY SHORING </w:t>
      </w:r>
    </w:p>
    <w:p w14:paraId="66D3F395" w14:textId="77777777" w:rsidR="0021406F" w:rsidRPr="0045530E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7D3D9C1B" w14:textId="2F95A42B" w:rsidR="00D6204A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B5466">
        <w:rPr>
          <w:rFonts w:ascii="Times New Roman" w:hAnsi="Times New Roman" w:cs="Times New Roman"/>
          <w:b/>
          <w:sz w:val="24"/>
          <w:szCs w:val="24"/>
        </w:rPr>
        <w:t>San Francisco, CA</w:t>
      </w:r>
      <w:r w:rsidRPr="0045530E">
        <w:rPr>
          <w:rFonts w:ascii="Times New Roman" w:hAnsi="Times New Roman" w:cs="Times New Roman"/>
          <w:sz w:val="24"/>
          <w:szCs w:val="24"/>
        </w:rPr>
        <w:t xml:space="preserve"> – The Transbay Joint Powers Authority (TJPA) today announced </w:t>
      </w:r>
      <w:r w:rsidR="004602A2" w:rsidRPr="0045530E">
        <w:rPr>
          <w:rFonts w:ascii="Times New Roman" w:hAnsi="Times New Roman" w:cs="Times New Roman"/>
          <w:sz w:val="24"/>
          <w:szCs w:val="24"/>
        </w:rPr>
        <w:t xml:space="preserve">that </w:t>
      </w:r>
      <w:r w:rsidR="001A0170">
        <w:rPr>
          <w:rFonts w:ascii="Times New Roman" w:hAnsi="Times New Roman" w:cs="Times New Roman"/>
          <w:sz w:val="24"/>
          <w:szCs w:val="24"/>
        </w:rPr>
        <w:t xml:space="preserve">starting Sunday, April 21, 2019 the </w:t>
      </w:r>
      <w:r w:rsidRPr="0045530E">
        <w:rPr>
          <w:rFonts w:ascii="Times New Roman" w:hAnsi="Times New Roman" w:cs="Times New Roman"/>
          <w:sz w:val="24"/>
          <w:szCs w:val="24"/>
        </w:rPr>
        <w:t>temporary shoring system on Fremont Street</w:t>
      </w:r>
      <w:r w:rsidR="00E552DF">
        <w:rPr>
          <w:rFonts w:ascii="Times New Roman" w:hAnsi="Times New Roman" w:cs="Times New Roman"/>
          <w:sz w:val="24"/>
          <w:szCs w:val="24"/>
        </w:rPr>
        <w:t xml:space="preserve"> </w:t>
      </w:r>
      <w:r w:rsidR="001A0170">
        <w:rPr>
          <w:rFonts w:ascii="Times New Roman" w:hAnsi="Times New Roman" w:cs="Times New Roman"/>
          <w:sz w:val="24"/>
          <w:szCs w:val="24"/>
        </w:rPr>
        <w:t xml:space="preserve">will be </w:t>
      </w:r>
      <w:r w:rsidR="001A0170" w:rsidRPr="00DC3A29">
        <w:rPr>
          <w:rFonts w:ascii="Times New Roman" w:hAnsi="Times New Roman" w:cs="Times New Roman"/>
          <w:sz w:val="24"/>
          <w:szCs w:val="24"/>
        </w:rPr>
        <w:t xml:space="preserve">removed. The overnight work will take place </w:t>
      </w:r>
      <w:r w:rsidR="00BA70B5" w:rsidRPr="00DC3A29">
        <w:rPr>
          <w:rFonts w:ascii="Times New Roman" w:hAnsi="Times New Roman" w:cs="Times New Roman"/>
          <w:sz w:val="24"/>
          <w:szCs w:val="24"/>
        </w:rPr>
        <w:t>S</w:t>
      </w:r>
      <w:r w:rsidR="001A0170" w:rsidRPr="00DC3A29">
        <w:rPr>
          <w:rFonts w:ascii="Times New Roman" w:hAnsi="Times New Roman" w:cs="Times New Roman"/>
          <w:sz w:val="24"/>
          <w:szCs w:val="24"/>
        </w:rPr>
        <w:t>unday</w:t>
      </w:r>
      <w:r w:rsidR="001F6D9D" w:rsidRPr="00DC3A29">
        <w:rPr>
          <w:rFonts w:ascii="Times New Roman" w:hAnsi="Times New Roman" w:cs="Times New Roman"/>
          <w:sz w:val="24"/>
          <w:szCs w:val="24"/>
        </w:rPr>
        <w:t>s</w:t>
      </w:r>
      <w:r w:rsidR="00BA70B5" w:rsidRPr="00DC3A29">
        <w:rPr>
          <w:rFonts w:ascii="Times New Roman" w:hAnsi="Times New Roman" w:cs="Times New Roman"/>
          <w:sz w:val="24"/>
          <w:szCs w:val="24"/>
        </w:rPr>
        <w:t xml:space="preserve"> through Friday</w:t>
      </w:r>
      <w:r w:rsidR="001F6D9D" w:rsidRPr="00DC3A29">
        <w:rPr>
          <w:rFonts w:ascii="Times New Roman" w:hAnsi="Times New Roman" w:cs="Times New Roman"/>
          <w:sz w:val="24"/>
          <w:szCs w:val="24"/>
        </w:rPr>
        <w:t>s for the next four weeks</w:t>
      </w:r>
      <w:r w:rsidR="001A0170" w:rsidRPr="00DC3A29">
        <w:rPr>
          <w:rFonts w:ascii="Times New Roman" w:hAnsi="Times New Roman" w:cs="Times New Roman"/>
          <w:sz w:val="24"/>
          <w:szCs w:val="24"/>
        </w:rPr>
        <w:t xml:space="preserve"> between </w:t>
      </w:r>
      <w:r w:rsidR="002627A8" w:rsidRPr="00DC3A29">
        <w:rPr>
          <w:rFonts w:ascii="Times New Roman" w:hAnsi="Times New Roman" w:cs="Times New Roman"/>
          <w:sz w:val="24"/>
          <w:szCs w:val="24"/>
        </w:rPr>
        <w:t>9</w:t>
      </w:r>
      <w:r w:rsidR="001A0170" w:rsidRPr="00DC3A29">
        <w:rPr>
          <w:rFonts w:ascii="Times New Roman" w:hAnsi="Times New Roman" w:cs="Times New Roman"/>
          <w:sz w:val="24"/>
          <w:szCs w:val="24"/>
        </w:rPr>
        <w:t xml:space="preserve"> p.m.</w:t>
      </w:r>
      <w:r w:rsidR="002627A8" w:rsidRPr="00DC3A29">
        <w:rPr>
          <w:rFonts w:ascii="Times New Roman" w:hAnsi="Times New Roman" w:cs="Times New Roman"/>
          <w:sz w:val="24"/>
          <w:szCs w:val="24"/>
        </w:rPr>
        <w:t xml:space="preserve"> and 5</w:t>
      </w:r>
      <w:r w:rsidR="001A0170" w:rsidRPr="00DC3A29">
        <w:rPr>
          <w:rFonts w:ascii="Times New Roman" w:hAnsi="Times New Roman" w:cs="Times New Roman"/>
          <w:sz w:val="24"/>
          <w:szCs w:val="24"/>
        </w:rPr>
        <w:t xml:space="preserve"> a.m.,</w:t>
      </w:r>
      <w:r w:rsidR="002627A8" w:rsidRPr="00DC3A29">
        <w:rPr>
          <w:rFonts w:ascii="Times New Roman" w:hAnsi="Times New Roman" w:cs="Times New Roman"/>
          <w:sz w:val="24"/>
          <w:szCs w:val="24"/>
        </w:rPr>
        <w:t xml:space="preserve"> </w:t>
      </w:r>
      <w:r w:rsidR="00186D23" w:rsidRPr="00DC3A29">
        <w:rPr>
          <w:rFonts w:ascii="Times New Roman" w:hAnsi="Times New Roman" w:cs="Times New Roman"/>
          <w:sz w:val="24"/>
          <w:szCs w:val="24"/>
        </w:rPr>
        <w:t>requiring a one-block</w:t>
      </w:r>
      <w:r w:rsidR="0045530E" w:rsidRPr="00DC3A29">
        <w:rPr>
          <w:rFonts w:ascii="Times New Roman" w:hAnsi="Times New Roman" w:cs="Times New Roman"/>
          <w:sz w:val="24"/>
          <w:szCs w:val="24"/>
        </w:rPr>
        <w:t xml:space="preserve"> </w:t>
      </w:r>
      <w:r w:rsidR="00186D23" w:rsidRPr="00DC3A29">
        <w:rPr>
          <w:rFonts w:ascii="Times New Roman" w:hAnsi="Times New Roman" w:cs="Times New Roman"/>
          <w:sz w:val="24"/>
          <w:szCs w:val="24"/>
        </w:rPr>
        <w:t>closure between Howard and Mission</w:t>
      </w:r>
      <w:r w:rsidR="001A0170" w:rsidRPr="00DC3A29">
        <w:rPr>
          <w:rFonts w:ascii="Times New Roman" w:hAnsi="Times New Roman" w:cs="Times New Roman"/>
          <w:sz w:val="24"/>
          <w:szCs w:val="24"/>
        </w:rPr>
        <w:t xml:space="preserve"> streets</w:t>
      </w:r>
      <w:r w:rsidR="00186D23" w:rsidRPr="00DC3A29">
        <w:rPr>
          <w:rFonts w:ascii="Times New Roman" w:hAnsi="Times New Roman" w:cs="Times New Roman"/>
          <w:sz w:val="24"/>
          <w:szCs w:val="24"/>
        </w:rPr>
        <w:t xml:space="preserve">. Work is limited to nighttime only </w:t>
      </w:r>
      <w:r w:rsidR="002627A8" w:rsidRPr="00DC3A29">
        <w:rPr>
          <w:rFonts w:ascii="Times New Roman" w:hAnsi="Times New Roman" w:cs="Times New Roman"/>
          <w:sz w:val="24"/>
          <w:szCs w:val="24"/>
        </w:rPr>
        <w:t>to minimize impacts to the public</w:t>
      </w:r>
      <w:r w:rsidR="001A0170" w:rsidRPr="00DC3A29">
        <w:rPr>
          <w:rFonts w:ascii="Times New Roman" w:hAnsi="Times New Roman" w:cs="Times New Roman"/>
          <w:sz w:val="24"/>
          <w:szCs w:val="24"/>
        </w:rPr>
        <w:t>.</w:t>
      </w:r>
      <w:r w:rsidR="002627A8" w:rsidRPr="00DC3A29">
        <w:rPr>
          <w:rFonts w:ascii="Times New Roman" w:hAnsi="Times New Roman" w:cs="Times New Roman"/>
          <w:sz w:val="24"/>
          <w:szCs w:val="24"/>
        </w:rPr>
        <w:t xml:space="preserve"> </w:t>
      </w:r>
      <w:r w:rsidR="001A0170" w:rsidRPr="00DC3A29">
        <w:rPr>
          <w:rFonts w:ascii="Times New Roman" w:hAnsi="Times New Roman" w:cs="Times New Roman"/>
          <w:sz w:val="24"/>
          <w:szCs w:val="24"/>
        </w:rPr>
        <w:t xml:space="preserve">The street will be reopened in time for </w:t>
      </w:r>
      <w:r w:rsidR="001A0170">
        <w:rPr>
          <w:rFonts w:ascii="Times New Roman" w:hAnsi="Times New Roman" w:cs="Times New Roman"/>
          <w:sz w:val="24"/>
          <w:szCs w:val="24"/>
        </w:rPr>
        <w:t>morning commute.</w:t>
      </w:r>
      <w:r w:rsidR="00D62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8127E" w14:textId="77777777" w:rsidR="00D6204A" w:rsidRDefault="00D6204A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6C347B42" w14:textId="3F9ABE01" w:rsidR="0021406F" w:rsidRDefault="00E552D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entire repair and reinforcement project is on track to be complete by June 1, 2019. </w:t>
      </w:r>
    </w:p>
    <w:p w14:paraId="1E1A43EB" w14:textId="70AC3F85" w:rsidR="00013ABF" w:rsidRDefault="00013AB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346994E7" w14:textId="022D5354" w:rsidR="0021406F" w:rsidRDefault="00E552D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“Completing repairs at the Fremont Street location is a major milestone</w:t>
      </w:r>
      <w:r w:rsidR="00D620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moving us closer to reopening the center to the public,” </w:t>
      </w:r>
      <w:r w:rsidRPr="00611B89">
        <w:rPr>
          <w:rFonts w:ascii="Times New Roman" w:hAnsi="Times New Roman" w:cs="Times New Roman"/>
          <w:color w:val="000000"/>
          <w:sz w:val="24"/>
          <w:szCs w:val="24"/>
        </w:rPr>
        <w:t xml:space="preserve">said Mark Zabaneh, </w:t>
      </w:r>
      <w:r w:rsidR="00D6204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6204A" w:rsidRPr="00611B89">
        <w:rPr>
          <w:rFonts w:ascii="Times New Roman" w:hAnsi="Times New Roman" w:cs="Times New Roman"/>
          <w:color w:val="000000"/>
          <w:sz w:val="24"/>
          <w:szCs w:val="24"/>
        </w:rPr>
        <w:t xml:space="preserve">xecutive </w:t>
      </w:r>
      <w:r w:rsidR="00D620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6204A" w:rsidRPr="00611B89">
        <w:rPr>
          <w:rFonts w:ascii="Times New Roman" w:hAnsi="Times New Roman" w:cs="Times New Roman"/>
          <w:color w:val="000000"/>
          <w:sz w:val="24"/>
          <w:szCs w:val="24"/>
        </w:rPr>
        <w:t xml:space="preserve">irector </w:t>
      </w:r>
      <w:r w:rsidRPr="00611B89">
        <w:rPr>
          <w:rFonts w:ascii="Times New Roman" w:hAnsi="Times New Roman" w:cs="Times New Roman"/>
          <w:color w:val="000000"/>
          <w:sz w:val="24"/>
          <w:szCs w:val="24"/>
        </w:rPr>
        <w:t>of the Transbay Joint Powers Authority.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BD2BC0">
        <w:rPr>
          <w:rFonts w:ascii="Times New Roman" w:hAnsi="Times New Roman" w:cs="Times New Roman"/>
          <w:color w:val="000000"/>
          <w:sz w:val="24"/>
          <w:szCs w:val="24"/>
        </w:rPr>
        <w:t>At the same time,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are fully cooperating with an independent review of the transit center and await their </w:t>
      </w:r>
      <w:r w:rsidR="00C01112">
        <w:rPr>
          <w:rFonts w:ascii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before announcing a reopening date.”</w:t>
      </w:r>
    </w:p>
    <w:p w14:paraId="03EEF2E3" w14:textId="77777777" w:rsidR="00E552DF" w:rsidRPr="0045530E" w:rsidRDefault="00E552D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7CB17E9B" w14:textId="2AD2A365" w:rsidR="00186D23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45530E">
        <w:rPr>
          <w:rFonts w:ascii="Times New Roman" w:hAnsi="Times New Roman" w:cs="Times New Roman"/>
          <w:sz w:val="24"/>
          <w:szCs w:val="24"/>
        </w:rPr>
        <w:t>Crews will remov</w:t>
      </w:r>
      <w:r w:rsidR="00186D23" w:rsidRPr="0045530E">
        <w:rPr>
          <w:rFonts w:ascii="Times New Roman" w:hAnsi="Times New Roman" w:cs="Times New Roman"/>
          <w:sz w:val="24"/>
          <w:szCs w:val="24"/>
        </w:rPr>
        <w:t>e</w:t>
      </w:r>
      <w:r w:rsidRPr="0045530E">
        <w:rPr>
          <w:rFonts w:ascii="Times New Roman" w:hAnsi="Times New Roman" w:cs="Times New Roman"/>
          <w:sz w:val="24"/>
          <w:szCs w:val="24"/>
        </w:rPr>
        <w:t xml:space="preserve"> the temporary shoring system </w:t>
      </w:r>
      <w:r w:rsidR="00186D23" w:rsidRPr="0045530E">
        <w:rPr>
          <w:rFonts w:ascii="Times New Roman" w:hAnsi="Times New Roman" w:cs="Times New Roman"/>
          <w:sz w:val="24"/>
          <w:szCs w:val="24"/>
        </w:rPr>
        <w:t>that was installed as the TJPA repaired two beams on the third</w:t>
      </w:r>
      <w:r w:rsidR="00D6204A">
        <w:rPr>
          <w:rFonts w:ascii="Times New Roman" w:hAnsi="Times New Roman" w:cs="Times New Roman"/>
          <w:sz w:val="24"/>
          <w:szCs w:val="24"/>
        </w:rPr>
        <w:t>-</w:t>
      </w:r>
      <w:r w:rsidR="00186D23" w:rsidRPr="0045530E">
        <w:rPr>
          <w:rFonts w:ascii="Times New Roman" w:hAnsi="Times New Roman" w:cs="Times New Roman"/>
          <w:sz w:val="24"/>
          <w:szCs w:val="24"/>
        </w:rPr>
        <w:t>level bus deck. Repair</w:t>
      </w:r>
      <w:r w:rsidR="00756147">
        <w:rPr>
          <w:rFonts w:ascii="Times New Roman" w:hAnsi="Times New Roman" w:cs="Times New Roman"/>
          <w:sz w:val="24"/>
          <w:szCs w:val="24"/>
        </w:rPr>
        <w:t xml:space="preserve">s </w:t>
      </w:r>
      <w:r w:rsidR="00186D23" w:rsidRPr="0045530E">
        <w:rPr>
          <w:rFonts w:ascii="Times New Roman" w:hAnsi="Times New Roman" w:cs="Times New Roman"/>
          <w:sz w:val="24"/>
          <w:szCs w:val="24"/>
        </w:rPr>
        <w:t>at th</w:t>
      </w:r>
      <w:r w:rsidR="00877E68">
        <w:rPr>
          <w:rFonts w:ascii="Times New Roman" w:hAnsi="Times New Roman" w:cs="Times New Roman"/>
          <w:sz w:val="24"/>
          <w:szCs w:val="24"/>
        </w:rPr>
        <w:t>e Fremont Street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 location will be complete by this weekend</w:t>
      </w:r>
      <w:r w:rsidR="0045530E" w:rsidRPr="0045530E">
        <w:rPr>
          <w:rFonts w:ascii="Times New Roman" w:hAnsi="Times New Roman" w:cs="Times New Roman"/>
          <w:sz w:val="24"/>
          <w:szCs w:val="24"/>
        </w:rPr>
        <w:t xml:space="preserve">. The </w:t>
      </w:r>
      <w:r w:rsidR="00877E68">
        <w:rPr>
          <w:rFonts w:ascii="Times New Roman" w:hAnsi="Times New Roman" w:cs="Times New Roman"/>
          <w:sz w:val="24"/>
          <w:szCs w:val="24"/>
        </w:rPr>
        <w:t>month</w:t>
      </w:r>
      <w:r w:rsidR="00D6204A">
        <w:rPr>
          <w:rFonts w:ascii="Times New Roman" w:hAnsi="Times New Roman" w:cs="Times New Roman"/>
          <w:sz w:val="24"/>
          <w:szCs w:val="24"/>
        </w:rPr>
        <w:t>-</w:t>
      </w:r>
      <w:r w:rsidR="00877E68">
        <w:rPr>
          <w:rFonts w:ascii="Times New Roman" w:hAnsi="Times New Roman" w:cs="Times New Roman"/>
          <w:sz w:val="24"/>
          <w:szCs w:val="24"/>
        </w:rPr>
        <w:t xml:space="preserve">long </w:t>
      </w:r>
      <w:r w:rsidR="00D6204A">
        <w:rPr>
          <w:rFonts w:ascii="Times New Roman" w:hAnsi="Times New Roman" w:cs="Times New Roman"/>
          <w:sz w:val="24"/>
          <w:szCs w:val="24"/>
        </w:rPr>
        <w:t xml:space="preserve">night </w:t>
      </w:r>
      <w:r w:rsidR="00186D23" w:rsidRPr="0045530E">
        <w:rPr>
          <w:rFonts w:ascii="Times New Roman" w:hAnsi="Times New Roman" w:cs="Times New Roman"/>
          <w:sz w:val="24"/>
          <w:szCs w:val="24"/>
        </w:rPr>
        <w:t>street closure</w:t>
      </w:r>
      <w:r w:rsidR="0045530E" w:rsidRPr="0045530E">
        <w:rPr>
          <w:rFonts w:ascii="Times New Roman" w:hAnsi="Times New Roman" w:cs="Times New Roman"/>
          <w:sz w:val="24"/>
          <w:szCs w:val="24"/>
        </w:rPr>
        <w:t>s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 </w:t>
      </w:r>
      <w:r w:rsidR="0045530E" w:rsidRPr="0045530E">
        <w:rPr>
          <w:rFonts w:ascii="Times New Roman" w:hAnsi="Times New Roman" w:cs="Times New Roman"/>
          <w:sz w:val="24"/>
          <w:szCs w:val="24"/>
        </w:rPr>
        <w:t>are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 required to </w:t>
      </w:r>
      <w:r w:rsidR="0045530E" w:rsidRPr="0045530E">
        <w:rPr>
          <w:rFonts w:ascii="Times New Roman" w:hAnsi="Times New Roman" w:cs="Times New Roman"/>
          <w:sz w:val="24"/>
          <w:szCs w:val="24"/>
        </w:rPr>
        <w:t>remove shoring, restore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 lights, </w:t>
      </w:r>
      <w:r w:rsidR="00C01112">
        <w:rPr>
          <w:rFonts w:ascii="Times New Roman" w:hAnsi="Times New Roman" w:cs="Times New Roman"/>
          <w:sz w:val="24"/>
          <w:szCs w:val="24"/>
        </w:rPr>
        <w:t xml:space="preserve">restore </w:t>
      </w:r>
      <w:r w:rsidR="00186D23" w:rsidRPr="0045530E">
        <w:rPr>
          <w:rFonts w:ascii="Times New Roman" w:hAnsi="Times New Roman" w:cs="Times New Roman"/>
          <w:sz w:val="24"/>
          <w:szCs w:val="24"/>
        </w:rPr>
        <w:t>fire and life safety systems</w:t>
      </w:r>
      <w:r w:rsidR="00C01112">
        <w:rPr>
          <w:rFonts w:ascii="Times New Roman" w:hAnsi="Times New Roman" w:cs="Times New Roman"/>
          <w:sz w:val="24"/>
          <w:szCs w:val="24"/>
        </w:rPr>
        <w:t xml:space="preserve"> and </w:t>
      </w:r>
      <w:r w:rsidR="00186D23" w:rsidRPr="0045530E">
        <w:rPr>
          <w:rFonts w:ascii="Times New Roman" w:hAnsi="Times New Roman" w:cs="Times New Roman"/>
          <w:sz w:val="24"/>
          <w:szCs w:val="24"/>
        </w:rPr>
        <w:t>ceiling panels</w:t>
      </w:r>
      <w:r w:rsidR="00D6204A">
        <w:rPr>
          <w:rFonts w:ascii="Times New Roman" w:hAnsi="Times New Roman" w:cs="Times New Roman"/>
          <w:sz w:val="24"/>
          <w:szCs w:val="24"/>
        </w:rPr>
        <w:t>,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 and </w:t>
      </w:r>
      <w:r w:rsidR="00C01112">
        <w:rPr>
          <w:rFonts w:ascii="Times New Roman" w:hAnsi="Times New Roman" w:cs="Times New Roman"/>
          <w:sz w:val="24"/>
          <w:szCs w:val="24"/>
        </w:rPr>
        <w:t xml:space="preserve">reestablish 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Muni overhead lines. </w:t>
      </w:r>
    </w:p>
    <w:p w14:paraId="552E700A" w14:textId="718D0413" w:rsidR="000B5466" w:rsidRDefault="000B5466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49E241F1" w14:textId="6E2DCCDB" w:rsidR="000B5466" w:rsidRPr="0045530E" w:rsidRDefault="000B5466" w:rsidP="000B546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--more--</w:t>
      </w:r>
    </w:p>
    <w:p w14:paraId="4B86B07E" w14:textId="77777777" w:rsidR="00186D23" w:rsidRPr="0045530E" w:rsidRDefault="00186D23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7C15238C" w14:textId="4A8482A8" w:rsidR="0021406F" w:rsidRPr="0045530E" w:rsidRDefault="00186D23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45530E">
        <w:rPr>
          <w:rFonts w:ascii="Times New Roman" w:hAnsi="Times New Roman" w:cs="Times New Roman"/>
          <w:sz w:val="24"/>
          <w:szCs w:val="24"/>
        </w:rPr>
        <w:lastRenderedPageBreak/>
        <w:t>All lanes will be r</w:t>
      </w:r>
      <w:r w:rsidR="0021406F" w:rsidRPr="0045530E">
        <w:rPr>
          <w:rFonts w:ascii="Times New Roman" w:hAnsi="Times New Roman" w:cs="Times New Roman"/>
          <w:sz w:val="24"/>
          <w:szCs w:val="24"/>
        </w:rPr>
        <w:t>estor</w:t>
      </w:r>
      <w:r w:rsidRPr="0045530E">
        <w:rPr>
          <w:rFonts w:ascii="Times New Roman" w:hAnsi="Times New Roman" w:cs="Times New Roman"/>
          <w:sz w:val="24"/>
          <w:szCs w:val="24"/>
        </w:rPr>
        <w:t>ed</w:t>
      </w:r>
      <w:r w:rsidR="0021406F" w:rsidRPr="0045530E">
        <w:rPr>
          <w:rFonts w:ascii="Times New Roman" w:hAnsi="Times New Roman" w:cs="Times New Roman"/>
          <w:sz w:val="24"/>
          <w:szCs w:val="24"/>
        </w:rPr>
        <w:t xml:space="preserve"> to </w:t>
      </w:r>
      <w:r w:rsidRPr="0045530E">
        <w:rPr>
          <w:rFonts w:ascii="Times New Roman" w:hAnsi="Times New Roman" w:cs="Times New Roman"/>
          <w:sz w:val="24"/>
          <w:szCs w:val="24"/>
        </w:rPr>
        <w:t xml:space="preserve">their </w:t>
      </w:r>
      <w:r w:rsidR="0021406F" w:rsidRPr="0045530E">
        <w:rPr>
          <w:rFonts w:ascii="Times New Roman" w:hAnsi="Times New Roman" w:cs="Times New Roman"/>
          <w:sz w:val="24"/>
          <w:szCs w:val="24"/>
        </w:rPr>
        <w:t xml:space="preserve">original configuration. </w:t>
      </w:r>
      <w:r w:rsidRPr="0045530E">
        <w:rPr>
          <w:rFonts w:ascii="Times New Roman" w:hAnsi="Times New Roman" w:cs="Times New Roman"/>
          <w:sz w:val="24"/>
          <w:szCs w:val="24"/>
        </w:rPr>
        <w:t xml:space="preserve">Work to remove </w:t>
      </w:r>
      <w:r w:rsidR="00877E68">
        <w:rPr>
          <w:rFonts w:ascii="Times New Roman" w:hAnsi="Times New Roman" w:cs="Times New Roman"/>
          <w:sz w:val="24"/>
          <w:szCs w:val="24"/>
        </w:rPr>
        <w:t>a</w:t>
      </w:r>
      <w:r w:rsidRPr="0045530E">
        <w:rPr>
          <w:rFonts w:ascii="Times New Roman" w:hAnsi="Times New Roman" w:cs="Times New Roman"/>
          <w:sz w:val="24"/>
          <w:szCs w:val="24"/>
        </w:rPr>
        <w:t xml:space="preserve"> temporary shoring system on </w:t>
      </w:r>
      <w:r w:rsidR="0021406F" w:rsidRPr="0045530E">
        <w:rPr>
          <w:rFonts w:ascii="Times New Roman" w:hAnsi="Times New Roman" w:cs="Times New Roman"/>
          <w:sz w:val="24"/>
          <w:szCs w:val="24"/>
        </w:rPr>
        <w:t xml:space="preserve">First Street will begin in early </w:t>
      </w:r>
      <w:r w:rsidRPr="0045530E">
        <w:rPr>
          <w:rFonts w:ascii="Times New Roman" w:hAnsi="Times New Roman" w:cs="Times New Roman"/>
          <w:sz w:val="24"/>
          <w:szCs w:val="24"/>
        </w:rPr>
        <w:t>M</w:t>
      </w:r>
      <w:r w:rsidR="0021406F" w:rsidRPr="0045530E">
        <w:rPr>
          <w:rFonts w:ascii="Times New Roman" w:hAnsi="Times New Roman" w:cs="Times New Roman"/>
          <w:sz w:val="24"/>
          <w:szCs w:val="24"/>
        </w:rPr>
        <w:t>ay</w:t>
      </w:r>
      <w:r w:rsidR="00877E68">
        <w:rPr>
          <w:rFonts w:ascii="Times New Roman" w:hAnsi="Times New Roman" w:cs="Times New Roman"/>
          <w:sz w:val="24"/>
          <w:szCs w:val="24"/>
        </w:rPr>
        <w:t>.</w:t>
      </w:r>
    </w:p>
    <w:p w14:paraId="1FC4432E" w14:textId="217FC063" w:rsidR="0021406F" w:rsidRPr="0045530E" w:rsidRDefault="00BD2BC0" w:rsidP="00BA70B5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1406F" w:rsidRPr="0045530E">
        <w:rPr>
          <w:rFonts w:ascii="Times New Roman" w:hAnsi="Times New Roman" w:cs="Times New Roman"/>
          <w:sz w:val="24"/>
          <w:szCs w:val="24"/>
        </w:rPr>
        <w:t xml:space="preserve">All repair work on Fremont Street will be complete </w:t>
      </w:r>
      <w:r w:rsidR="0045530E" w:rsidRPr="0045530E">
        <w:rPr>
          <w:rFonts w:ascii="Times New Roman" w:hAnsi="Times New Roman" w:cs="Times New Roman"/>
          <w:sz w:val="24"/>
          <w:szCs w:val="24"/>
        </w:rPr>
        <w:t xml:space="preserve">and inspected </w:t>
      </w:r>
      <w:r w:rsidR="0021406F" w:rsidRPr="0045530E">
        <w:rPr>
          <w:rFonts w:ascii="Times New Roman" w:hAnsi="Times New Roman" w:cs="Times New Roman"/>
          <w:sz w:val="24"/>
          <w:szCs w:val="24"/>
        </w:rPr>
        <w:t xml:space="preserve">before </w:t>
      </w:r>
      <w:r w:rsidR="0045530E" w:rsidRPr="0045530E">
        <w:rPr>
          <w:rFonts w:ascii="Times New Roman" w:hAnsi="Times New Roman" w:cs="Times New Roman"/>
          <w:sz w:val="24"/>
          <w:szCs w:val="24"/>
        </w:rPr>
        <w:t xml:space="preserve">the </w:t>
      </w:r>
      <w:r w:rsidR="0021406F" w:rsidRPr="0045530E">
        <w:rPr>
          <w:rFonts w:ascii="Times New Roman" w:hAnsi="Times New Roman" w:cs="Times New Roman"/>
          <w:sz w:val="24"/>
          <w:szCs w:val="24"/>
        </w:rPr>
        <w:t>shoring is</w:t>
      </w:r>
      <w:r w:rsidR="00BA70B5">
        <w:rPr>
          <w:rFonts w:ascii="Times New Roman" w:hAnsi="Times New Roman" w:cs="Times New Roman"/>
          <w:sz w:val="24"/>
          <w:szCs w:val="24"/>
        </w:rPr>
        <w:t xml:space="preserve"> </w:t>
      </w:r>
      <w:r w:rsidR="0021406F" w:rsidRPr="0045530E">
        <w:rPr>
          <w:rFonts w:ascii="Times New Roman" w:hAnsi="Times New Roman" w:cs="Times New Roman"/>
          <w:sz w:val="24"/>
          <w:szCs w:val="24"/>
        </w:rPr>
        <w:t>removed. Th</w:t>
      </w:r>
      <w:r w:rsidR="00186D23" w:rsidRPr="0045530E">
        <w:rPr>
          <w:rFonts w:ascii="Times New Roman" w:hAnsi="Times New Roman" w:cs="Times New Roman"/>
          <w:sz w:val="24"/>
          <w:szCs w:val="24"/>
        </w:rPr>
        <w:t xml:space="preserve">e repair </w:t>
      </w:r>
      <w:r w:rsidR="0045530E" w:rsidRPr="0045530E">
        <w:rPr>
          <w:rFonts w:ascii="Times New Roman" w:hAnsi="Times New Roman" w:cs="Times New Roman"/>
          <w:sz w:val="24"/>
          <w:szCs w:val="24"/>
        </w:rPr>
        <w:t xml:space="preserve">was approved by an independent panel. </w:t>
      </w:r>
    </w:p>
    <w:p w14:paraId="47521134" w14:textId="77777777" w:rsidR="0021406F" w:rsidRPr="0045530E" w:rsidRDefault="0021406F" w:rsidP="0021406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31BCA20A" w14:textId="6590EB20" w:rsidR="003B23A1" w:rsidRPr="0045530E" w:rsidRDefault="003B23A1" w:rsidP="003B23A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>The TJPA, owner and operator of the Salesforce Transit Center, temporarily closed the facility in September 2018 as a precaution after workers discovered fissures in two steel beams on the bus deck above Fremont Street. Before reopening, the TJPA must:</w:t>
      </w:r>
    </w:p>
    <w:p w14:paraId="2CA137E5" w14:textId="03991AF2" w:rsidR="003B23A1" w:rsidRPr="0045530E" w:rsidRDefault="003B23A1" w:rsidP="003B23A1">
      <w:pPr>
        <w:pStyle w:val="ListParagraph"/>
        <w:numPr>
          <w:ilvl w:val="0"/>
          <w:numId w:val="7"/>
        </w:numPr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>Repair the beams</w:t>
      </w:r>
    </w:p>
    <w:p w14:paraId="11E7B36E" w14:textId="1D24253A" w:rsidR="003B23A1" w:rsidRPr="0045530E" w:rsidRDefault="003B23A1" w:rsidP="00A86337">
      <w:pPr>
        <w:pStyle w:val="ListParagraph"/>
        <w:numPr>
          <w:ilvl w:val="0"/>
          <w:numId w:val="7"/>
        </w:numPr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>Reinforce a similarly designed area at First Street (although no issues were found at this location, it will be reinforced because of its similar design and load conditions)</w:t>
      </w:r>
    </w:p>
    <w:p w14:paraId="00DB40EE" w14:textId="03920083" w:rsidR="003B23A1" w:rsidRPr="0045530E" w:rsidRDefault="003B23A1" w:rsidP="003B23A1">
      <w:pPr>
        <w:pStyle w:val="ListParagraph"/>
        <w:numPr>
          <w:ilvl w:val="0"/>
          <w:numId w:val="7"/>
        </w:numPr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>Conduct an exhaustive review of the facility</w:t>
      </w:r>
    </w:p>
    <w:p w14:paraId="7656A640" w14:textId="0EB4E44F" w:rsidR="003B23A1" w:rsidRPr="0045530E" w:rsidRDefault="003B23A1" w:rsidP="003B23A1">
      <w:pPr>
        <w:pStyle w:val="ListParagraph"/>
        <w:numPr>
          <w:ilvl w:val="0"/>
          <w:numId w:val="7"/>
        </w:numPr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 xml:space="preserve">Complete </w:t>
      </w:r>
      <w:r w:rsidR="0045530E" w:rsidRPr="0045530E">
        <w:rPr>
          <w:rFonts w:ascii="Times New Roman" w:eastAsia="Calibri" w:hAnsi="Times New Roman" w:cs="Times New Roman"/>
          <w:sz w:val="24"/>
          <w:szCs w:val="24"/>
        </w:rPr>
        <w:t>a f</w:t>
      </w:r>
      <w:r w:rsidRPr="0045530E">
        <w:rPr>
          <w:rFonts w:ascii="Times New Roman" w:eastAsia="Calibri" w:hAnsi="Times New Roman" w:cs="Times New Roman"/>
          <w:sz w:val="24"/>
          <w:szCs w:val="24"/>
        </w:rPr>
        <w:t xml:space="preserve">acility-wide life </w:t>
      </w:r>
      <w:r w:rsidR="00D6204A">
        <w:rPr>
          <w:rFonts w:ascii="Times New Roman" w:eastAsia="Calibri" w:hAnsi="Times New Roman" w:cs="Times New Roman"/>
          <w:sz w:val="24"/>
          <w:szCs w:val="24"/>
        </w:rPr>
        <w:t>and</w:t>
      </w:r>
      <w:r w:rsidR="00D6204A" w:rsidRPr="00455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30E">
        <w:rPr>
          <w:rFonts w:ascii="Times New Roman" w:eastAsia="Calibri" w:hAnsi="Times New Roman" w:cs="Times New Roman"/>
          <w:sz w:val="24"/>
          <w:szCs w:val="24"/>
        </w:rPr>
        <w:t>safety reinspection program with city and state</w:t>
      </w:r>
      <w:r w:rsidR="00D6204A">
        <w:rPr>
          <w:rFonts w:ascii="Times New Roman" w:eastAsia="Calibri" w:hAnsi="Times New Roman" w:cs="Times New Roman"/>
          <w:sz w:val="24"/>
          <w:szCs w:val="24"/>
        </w:rPr>
        <w:t xml:space="preserve"> oversight</w:t>
      </w:r>
    </w:p>
    <w:p w14:paraId="15482C3B" w14:textId="4F1C1041" w:rsidR="0045530E" w:rsidRPr="0045530E" w:rsidRDefault="003B23A1" w:rsidP="002621ED">
      <w:pPr>
        <w:pStyle w:val="ListParagraph"/>
        <w:numPr>
          <w:ilvl w:val="0"/>
          <w:numId w:val="7"/>
        </w:numPr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 xml:space="preserve">Fully cooperate with </w:t>
      </w:r>
      <w:r w:rsidR="00BD2BC0">
        <w:rPr>
          <w:rFonts w:ascii="Times New Roman" w:eastAsia="Calibri" w:hAnsi="Times New Roman" w:cs="Times New Roman"/>
          <w:sz w:val="24"/>
          <w:szCs w:val="24"/>
        </w:rPr>
        <w:t>an</w:t>
      </w:r>
      <w:r w:rsidRPr="0045530E">
        <w:rPr>
          <w:rFonts w:ascii="Times New Roman" w:eastAsia="Calibri" w:hAnsi="Times New Roman" w:cs="Times New Roman"/>
          <w:sz w:val="24"/>
          <w:szCs w:val="24"/>
        </w:rPr>
        <w:t xml:space="preserve"> independent review by the </w:t>
      </w:r>
      <w:r w:rsidR="00D6204A">
        <w:rPr>
          <w:rFonts w:ascii="Times New Roman" w:eastAsia="Calibri" w:hAnsi="Times New Roman" w:cs="Times New Roman"/>
          <w:sz w:val="24"/>
          <w:szCs w:val="24"/>
        </w:rPr>
        <w:t xml:space="preserve">regional </w:t>
      </w:r>
      <w:r w:rsidRPr="0045530E">
        <w:rPr>
          <w:rFonts w:ascii="Times New Roman" w:eastAsia="Calibri" w:hAnsi="Times New Roman" w:cs="Times New Roman"/>
          <w:sz w:val="24"/>
          <w:szCs w:val="24"/>
        </w:rPr>
        <w:t>Metropolitan Transportation Commission</w:t>
      </w:r>
    </w:p>
    <w:p w14:paraId="0E2C32EA" w14:textId="0FF640D4" w:rsidR="0045530E" w:rsidRDefault="00BD2BC0" w:rsidP="0045530E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Building-wide i</w:t>
      </w:r>
      <w:r w:rsidR="003B23A1" w:rsidRPr="0045530E">
        <w:rPr>
          <w:rFonts w:ascii="Times New Roman" w:eastAsia="Calibri" w:hAnsi="Times New Roman" w:cs="Times New Roman"/>
          <w:sz w:val="24"/>
          <w:szCs w:val="24"/>
        </w:rPr>
        <w:t>ndependent review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3B23A1" w:rsidRPr="0045530E">
        <w:rPr>
          <w:rFonts w:ascii="Times New Roman" w:eastAsia="Calibri" w:hAnsi="Times New Roman" w:cs="Times New Roman"/>
          <w:sz w:val="24"/>
          <w:szCs w:val="24"/>
        </w:rPr>
        <w:t xml:space="preserve"> and monitoring</w:t>
      </w:r>
      <w:r w:rsidR="0045530E" w:rsidRPr="00455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3A1" w:rsidRPr="0045530E">
        <w:rPr>
          <w:rFonts w:ascii="Times New Roman" w:eastAsia="Calibri" w:hAnsi="Times New Roman" w:cs="Times New Roman"/>
          <w:sz w:val="24"/>
          <w:szCs w:val="24"/>
        </w:rPr>
        <w:t>continue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 the transit center. </w:t>
      </w:r>
      <w:r w:rsidR="003B23A1" w:rsidRPr="0045530E">
        <w:rPr>
          <w:rFonts w:ascii="Times New Roman" w:eastAsia="Calibri" w:hAnsi="Times New Roman" w:cs="Times New Roman"/>
          <w:sz w:val="24"/>
          <w:szCs w:val="24"/>
        </w:rPr>
        <w:t xml:space="preserve">To date, no additional fissures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 issues </w:t>
      </w:r>
      <w:r w:rsidR="003B23A1" w:rsidRPr="0045530E">
        <w:rPr>
          <w:rFonts w:ascii="Times New Roman" w:eastAsia="Calibri" w:hAnsi="Times New Roman" w:cs="Times New Roman"/>
          <w:sz w:val="24"/>
          <w:szCs w:val="24"/>
        </w:rPr>
        <w:t>have been found.</w:t>
      </w:r>
      <w:r w:rsidR="004553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074636" w14:textId="66DDEDF6" w:rsidR="0045530E" w:rsidRPr="0045530E" w:rsidRDefault="0045530E" w:rsidP="0045530E">
      <w:pPr>
        <w:spacing w:after="240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b/>
          <w:sz w:val="24"/>
          <w:szCs w:val="24"/>
        </w:rPr>
        <w:t>A reopening date for the transit center will be announced after the independent review is complete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FA827F8" w14:textId="1527B5B1" w:rsidR="00BD7A99" w:rsidRPr="0045530E" w:rsidRDefault="003B23A1" w:rsidP="003B23A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 xml:space="preserve">Transit agencies continue bus service at the </w:t>
      </w:r>
      <w:r w:rsidR="00D6204A">
        <w:rPr>
          <w:rFonts w:ascii="Times New Roman" w:eastAsia="Calibri" w:hAnsi="Times New Roman" w:cs="Times New Roman"/>
          <w:sz w:val="24"/>
          <w:szCs w:val="24"/>
        </w:rPr>
        <w:t>t</w:t>
      </w:r>
      <w:r w:rsidR="00D6204A" w:rsidRPr="0045530E">
        <w:rPr>
          <w:rFonts w:ascii="Times New Roman" w:eastAsia="Calibri" w:hAnsi="Times New Roman" w:cs="Times New Roman"/>
          <w:sz w:val="24"/>
          <w:szCs w:val="24"/>
        </w:rPr>
        <w:t xml:space="preserve">emporary </w:t>
      </w:r>
      <w:r w:rsidR="00D6204A">
        <w:rPr>
          <w:rFonts w:ascii="Times New Roman" w:eastAsia="Calibri" w:hAnsi="Times New Roman" w:cs="Times New Roman"/>
          <w:sz w:val="24"/>
          <w:szCs w:val="24"/>
        </w:rPr>
        <w:t>t</w:t>
      </w:r>
      <w:r w:rsidR="00D6204A" w:rsidRPr="0045530E">
        <w:rPr>
          <w:rFonts w:ascii="Times New Roman" w:eastAsia="Calibri" w:hAnsi="Times New Roman" w:cs="Times New Roman"/>
          <w:sz w:val="24"/>
          <w:szCs w:val="24"/>
        </w:rPr>
        <w:t xml:space="preserve">erminal </w:t>
      </w:r>
      <w:r w:rsidRPr="0045530E">
        <w:rPr>
          <w:rFonts w:ascii="Times New Roman" w:eastAsia="Calibri" w:hAnsi="Times New Roman" w:cs="Times New Roman"/>
          <w:sz w:val="24"/>
          <w:szCs w:val="24"/>
        </w:rPr>
        <w:t>at Howard and Main</w:t>
      </w:r>
      <w:r w:rsidR="00E349BC">
        <w:rPr>
          <w:rFonts w:ascii="Times New Roman" w:eastAsia="Calibri" w:hAnsi="Times New Roman" w:cs="Times New Roman"/>
          <w:sz w:val="24"/>
          <w:szCs w:val="24"/>
        </w:rPr>
        <w:t xml:space="preserve"> streets. </w:t>
      </w:r>
      <w:r w:rsidRPr="0045530E">
        <w:rPr>
          <w:rFonts w:ascii="Times New Roman" w:eastAsia="Calibri" w:hAnsi="Times New Roman" w:cs="Times New Roman"/>
          <w:sz w:val="24"/>
          <w:szCs w:val="24"/>
        </w:rPr>
        <w:t>Commuters may contact their bus operator or call 511 for transit information</w:t>
      </w:r>
    </w:p>
    <w:p w14:paraId="46B5F304" w14:textId="4D38C3F5" w:rsidR="0045530E" w:rsidRPr="0045530E" w:rsidRDefault="0045530E" w:rsidP="003B23A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C2703D" w14:textId="7BCA0182" w:rsidR="0045530E" w:rsidRPr="0045530E" w:rsidRDefault="0045530E" w:rsidP="0045530E">
      <w:pPr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530E">
        <w:rPr>
          <w:rFonts w:ascii="Times New Roman" w:eastAsia="Calibri" w:hAnsi="Times New Roman" w:cs="Times New Roman"/>
          <w:sz w:val="24"/>
          <w:szCs w:val="24"/>
        </w:rPr>
        <w:t># # #</w:t>
      </w:r>
      <w:bookmarkStart w:id="0" w:name="_GoBack"/>
      <w:bookmarkEnd w:id="0"/>
    </w:p>
    <w:sectPr w:rsidR="0045530E" w:rsidRPr="0045530E" w:rsidSect="000065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540" w:left="2448" w:header="720" w:footer="2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6FF0" w14:textId="77777777" w:rsidR="00A9287C" w:rsidRDefault="00A9287C" w:rsidP="00D80FEF">
      <w:pPr>
        <w:spacing w:after="0" w:line="240" w:lineRule="auto"/>
      </w:pPr>
      <w:r>
        <w:separator/>
      </w:r>
    </w:p>
  </w:endnote>
  <w:endnote w:type="continuationSeparator" w:id="0">
    <w:p w14:paraId="5839C0A1" w14:textId="77777777" w:rsidR="00A9287C" w:rsidRDefault="00A9287C" w:rsidP="00D8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0F51" w14:textId="77777777" w:rsidR="00D80FEF" w:rsidRDefault="00D80FEF" w:rsidP="00D80FEF">
    <w:pPr>
      <w:pStyle w:val="Footer"/>
      <w:jc w:val="center"/>
      <w:rPr>
        <w:rFonts w:ascii="Century Gothic" w:hAnsi="Century Gothic"/>
        <w:b/>
        <w:color w:val="E36C0A"/>
        <w:spacing w:val="16"/>
        <w:sz w:val="18"/>
        <w:szCs w:val="18"/>
      </w:rPr>
    </w:pPr>
    <w:r>
      <w:rPr>
        <w:rFonts w:ascii="Century Gothic" w:hAnsi="Century Gothic"/>
        <w:color w:val="808080"/>
        <w:spacing w:val="16"/>
        <w:sz w:val="18"/>
        <w:szCs w:val="18"/>
      </w:rPr>
      <w:t>201 Mission St</w:t>
    </w:r>
    <w:r w:rsidRPr="0019118B">
      <w:rPr>
        <w:rFonts w:ascii="Century Gothic" w:hAnsi="Century Gothic"/>
        <w:color w:val="808080"/>
        <w:spacing w:val="16"/>
        <w:sz w:val="18"/>
        <w:szCs w:val="18"/>
      </w:rPr>
      <w:t>ree</w:t>
    </w:r>
    <w:r>
      <w:rPr>
        <w:rFonts w:ascii="Century Gothic" w:hAnsi="Century Gothic"/>
        <w:color w:val="808080"/>
        <w:spacing w:val="16"/>
        <w:sz w:val="18"/>
        <w:szCs w:val="18"/>
      </w:rPr>
      <w:t xml:space="preserve">t, Suite 2100, San Francisco, CA  94105 </w:t>
    </w:r>
    <w:r>
      <w:rPr>
        <w:rFonts w:ascii="Century Gothic" w:hAnsi="Century Gothic"/>
        <w:color w:val="808080"/>
        <w:spacing w:val="16"/>
        <w:sz w:val="8"/>
        <w:szCs w:val="8"/>
      </w:rPr>
      <w:sym w:font="Wingdings" w:char="F06C"/>
    </w:r>
    <w:r>
      <w:rPr>
        <w:rFonts w:ascii="Century Gothic" w:hAnsi="Century Gothic"/>
        <w:color w:val="808080"/>
        <w:spacing w:val="16"/>
        <w:sz w:val="18"/>
        <w:szCs w:val="18"/>
      </w:rPr>
      <w:t xml:space="preserve"> 415.597.4620 </w:t>
    </w:r>
    <w:r>
      <w:rPr>
        <w:rFonts w:ascii="Century Gothic" w:hAnsi="Century Gothic"/>
        <w:color w:val="808080"/>
        <w:spacing w:val="16"/>
        <w:sz w:val="8"/>
        <w:szCs w:val="8"/>
      </w:rPr>
      <w:sym w:font="Wingdings" w:char="F06C"/>
    </w:r>
    <w:r>
      <w:rPr>
        <w:rFonts w:ascii="Century Gothic" w:hAnsi="Century Gothic"/>
        <w:color w:val="808080"/>
        <w:spacing w:val="16"/>
        <w:sz w:val="18"/>
        <w:szCs w:val="18"/>
      </w:rPr>
      <w:t xml:space="preserve"> </w:t>
    </w:r>
    <w:r>
      <w:rPr>
        <w:rFonts w:ascii="Century Gothic" w:hAnsi="Century Gothic"/>
        <w:b/>
        <w:color w:val="E36C0A"/>
        <w:spacing w:val="16"/>
        <w:sz w:val="18"/>
        <w:szCs w:val="18"/>
      </w:rPr>
      <w:t>tjpa.org</w:t>
    </w:r>
  </w:p>
  <w:p w14:paraId="39BE6972" w14:textId="77777777" w:rsidR="00D80FEF" w:rsidRDefault="00D80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A45D" w14:textId="7A9F670B" w:rsidR="00336912" w:rsidRDefault="00336912">
    <w:pPr>
      <w:pStyle w:val="Footer"/>
    </w:pPr>
    <w:r>
      <w:rPr>
        <w:rFonts w:ascii="Century Gothic" w:hAnsi="Century Gothic"/>
        <w:color w:val="808080"/>
        <w:spacing w:val="16"/>
        <w:sz w:val="18"/>
        <w:szCs w:val="18"/>
      </w:rPr>
      <w:t>201 Mission St</w:t>
    </w:r>
    <w:r w:rsidRPr="0019118B">
      <w:rPr>
        <w:rFonts w:ascii="Century Gothic" w:hAnsi="Century Gothic"/>
        <w:color w:val="808080"/>
        <w:spacing w:val="16"/>
        <w:sz w:val="18"/>
        <w:szCs w:val="18"/>
      </w:rPr>
      <w:t>ree</w:t>
    </w:r>
    <w:r>
      <w:rPr>
        <w:rFonts w:ascii="Century Gothic" w:hAnsi="Century Gothic"/>
        <w:color w:val="808080"/>
        <w:spacing w:val="16"/>
        <w:sz w:val="18"/>
        <w:szCs w:val="18"/>
      </w:rPr>
      <w:t xml:space="preserve">t, Suite 2100, San Francisco, CA  94105 </w:t>
    </w:r>
    <w:r>
      <w:rPr>
        <w:rFonts w:ascii="Century Gothic" w:hAnsi="Century Gothic"/>
        <w:color w:val="808080"/>
        <w:spacing w:val="16"/>
        <w:sz w:val="8"/>
        <w:szCs w:val="8"/>
      </w:rPr>
      <w:sym w:font="Wingdings" w:char="F06C"/>
    </w:r>
    <w:r>
      <w:rPr>
        <w:rFonts w:ascii="Century Gothic" w:hAnsi="Century Gothic"/>
        <w:color w:val="808080"/>
        <w:spacing w:val="16"/>
        <w:sz w:val="18"/>
        <w:szCs w:val="18"/>
      </w:rPr>
      <w:t xml:space="preserve"> 415.597.4620 </w:t>
    </w:r>
    <w:r>
      <w:rPr>
        <w:rFonts w:ascii="Century Gothic" w:hAnsi="Century Gothic"/>
        <w:color w:val="808080"/>
        <w:spacing w:val="16"/>
        <w:sz w:val="8"/>
        <w:szCs w:val="8"/>
      </w:rPr>
      <w:sym w:font="Wingdings" w:char="F06C"/>
    </w:r>
    <w:r>
      <w:rPr>
        <w:rFonts w:ascii="Century Gothic" w:hAnsi="Century Gothic"/>
        <w:color w:val="808080"/>
        <w:spacing w:val="16"/>
        <w:sz w:val="18"/>
        <w:szCs w:val="18"/>
      </w:rPr>
      <w:t xml:space="preserve"> </w:t>
    </w:r>
    <w:r>
      <w:rPr>
        <w:rFonts w:ascii="Century Gothic" w:hAnsi="Century Gothic"/>
        <w:b/>
        <w:color w:val="E36C0A"/>
        <w:spacing w:val="16"/>
        <w:sz w:val="18"/>
        <w:szCs w:val="18"/>
      </w:rPr>
      <w:t>tjpa.org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CD616" w14:textId="77777777" w:rsidR="00A9287C" w:rsidRDefault="00A9287C" w:rsidP="00D80FEF">
      <w:pPr>
        <w:spacing w:after="0" w:line="240" w:lineRule="auto"/>
      </w:pPr>
      <w:r>
        <w:separator/>
      </w:r>
    </w:p>
  </w:footnote>
  <w:footnote w:type="continuationSeparator" w:id="0">
    <w:p w14:paraId="6954CF94" w14:textId="77777777" w:rsidR="00A9287C" w:rsidRDefault="00A9287C" w:rsidP="00D8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82F55" w14:textId="643AF1B0" w:rsidR="00BB0D06" w:rsidRPr="00186D23" w:rsidRDefault="00BB0D06" w:rsidP="00186D23">
    <w:pPr>
      <w:pStyle w:val="Header"/>
    </w:pPr>
    <w:r w:rsidRPr="00186D2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69D2" w14:textId="0C0536AE" w:rsidR="0045530E" w:rsidRDefault="00455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532"/>
    <w:multiLevelType w:val="hybridMultilevel"/>
    <w:tmpl w:val="10C26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D12"/>
    <w:multiLevelType w:val="hybridMultilevel"/>
    <w:tmpl w:val="094AB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43B88"/>
    <w:multiLevelType w:val="hybridMultilevel"/>
    <w:tmpl w:val="3D78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80F"/>
    <w:multiLevelType w:val="hybridMultilevel"/>
    <w:tmpl w:val="CD84B91A"/>
    <w:lvl w:ilvl="0" w:tplc="EE027924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010A5"/>
    <w:multiLevelType w:val="hybridMultilevel"/>
    <w:tmpl w:val="D2A81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B57B7"/>
    <w:multiLevelType w:val="multilevel"/>
    <w:tmpl w:val="08ECC580"/>
    <w:name w:val="Bullets2"/>
    <w:lvl w:ilvl="0">
      <w:start w:val="1"/>
      <w:numFmt w:val="bullet"/>
      <w:lvlRestart w:val="0"/>
      <w:pStyle w:val="Leve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1">
      <w:start w:val="1"/>
      <w:numFmt w:val="bullet"/>
      <w:pStyle w:val="Level2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b w:val="0"/>
        <w:i w:val="0"/>
        <w:caps w:val="0"/>
        <w:u w:val="none"/>
      </w:rPr>
    </w:lvl>
    <w:lvl w:ilvl="2">
      <w:start w:val="1"/>
      <w:numFmt w:val="bullet"/>
      <w:pStyle w:val="Level3"/>
      <w:lvlText w:val="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u w:val="none"/>
      </w:rPr>
    </w:lvl>
    <w:lvl w:ilvl="3">
      <w:start w:val="1"/>
      <w:numFmt w:val="bullet"/>
      <w:pStyle w:val="Level4"/>
      <w:lvlText w:val="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b w:val="0"/>
        <w:i w:val="0"/>
        <w:caps w:val="0"/>
        <w:u w:val="none"/>
      </w:rPr>
    </w:lvl>
    <w:lvl w:ilvl="4">
      <w:start w:val="1"/>
      <w:numFmt w:val="bullet"/>
      <w:pStyle w:val="Level5"/>
      <w:lvlText w:val=""/>
      <w:lvlJc w:val="left"/>
      <w:pPr>
        <w:tabs>
          <w:tab w:val="num" w:pos="3600"/>
        </w:tabs>
        <w:ind w:left="3600" w:hanging="720"/>
      </w:pPr>
      <w:rPr>
        <w:rFonts w:ascii="Wingdings" w:hAnsi="Wingdings" w:hint="default"/>
        <w:b w:val="0"/>
        <w:i w:val="0"/>
        <w:caps w:val="0"/>
        <w:u w:val="none"/>
      </w:rPr>
    </w:lvl>
    <w:lvl w:ilvl="5">
      <w:start w:val="1"/>
      <w:numFmt w:val="bullet"/>
      <w:pStyle w:val="Level6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pStyle w:val="Level7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  <w:b w:val="0"/>
        <w:i w:val="0"/>
        <w:caps w:val="0"/>
        <w:u w:val="none"/>
      </w:rPr>
    </w:lvl>
    <w:lvl w:ilvl="7">
      <w:start w:val="1"/>
      <w:numFmt w:val="bullet"/>
      <w:pStyle w:val="Level8"/>
      <w:lvlText w:val="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pStyle w:val="Level9"/>
      <w:lvlText w:val=""/>
      <w:lvlJc w:val="left"/>
      <w:pPr>
        <w:tabs>
          <w:tab w:val="num" w:pos="6480"/>
        </w:tabs>
        <w:ind w:left="6480" w:hanging="720"/>
      </w:pPr>
      <w:rPr>
        <w:rFonts w:ascii="Wingdings" w:hAnsi="Wingdings" w:hint="default"/>
        <w:b w:val="0"/>
        <w:i w:val="0"/>
        <w:caps w:val="0"/>
        <w:color w:val="000000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16"/>
    <w:rsid w:val="0000650D"/>
    <w:rsid w:val="00013ABF"/>
    <w:rsid w:val="00075375"/>
    <w:rsid w:val="00091D98"/>
    <w:rsid w:val="000A2265"/>
    <w:rsid w:val="000B3B4D"/>
    <w:rsid w:val="000B4DE3"/>
    <w:rsid w:val="000B5466"/>
    <w:rsid w:val="00116CCD"/>
    <w:rsid w:val="00120455"/>
    <w:rsid w:val="00124BAC"/>
    <w:rsid w:val="00140967"/>
    <w:rsid w:val="0014411E"/>
    <w:rsid w:val="00156546"/>
    <w:rsid w:val="00172729"/>
    <w:rsid w:val="00186D23"/>
    <w:rsid w:val="00187CB9"/>
    <w:rsid w:val="0019118B"/>
    <w:rsid w:val="001A0170"/>
    <w:rsid w:val="001F15FF"/>
    <w:rsid w:val="001F6D9D"/>
    <w:rsid w:val="0021406F"/>
    <w:rsid w:val="00221AB0"/>
    <w:rsid w:val="002473D5"/>
    <w:rsid w:val="002627A8"/>
    <w:rsid w:val="00281D76"/>
    <w:rsid w:val="0029000B"/>
    <w:rsid w:val="002A30ED"/>
    <w:rsid w:val="002D2A88"/>
    <w:rsid w:val="002D6E5A"/>
    <w:rsid w:val="002D77FB"/>
    <w:rsid w:val="002E0DD3"/>
    <w:rsid w:val="002E3BE1"/>
    <w:rsid w:val="00311757"/>
    <w:rsid w:val="00335638"/>
    <w:rsid w:val="003368A9"/>
    <w:rsid w:val="00336912"/>
    <w:rsid w:val="00343C7D"/>
    <w:rsid w:val="00372E54"/>
    <w:rsid w:val="00374E4D"/>
    <w:rsid w:val="0038787A"/>
    <w:rsid w:val="003B23A1"/>
    <w:rsid w:val="003D1119"/>
    <w:rsid w:val="0040119D"/>
    <w:rsid w:val="00413135"/>
    <w:rsid w:val="004177EE"/>
    <w:rsid w:val="0044540B"/>
    <w:rsid w:val="0045530E"/>
    <w:rsid w:val="004602A2"/>
    <w:rsid w:val="00477CC4"/>
    <w:rsid w:val="00495757"/>
    <w:rsid w:val="004B6213"/>
    <w:rsid w:val="004B7A00"/>
    <w:rsid w:val="004C747E"/>
    <w:rsid w:val="004D5C96"/>
    <w:rsid w:val="00550848"/>
    <w:rsid w:val="00562B21"/>
    <w:rsid w:val="005901B5"/>
    <w:rsid w:val="005949FF"/>
    <w:rsid w:val="0059770D"/>
    <w:rsid w:val="005D37EB"/>
    <w:rsid w:val="005E724F"/>
    <w:rsid w:val="005F34B3"/>
    <w:rsid w:val="00641AB7"/>
    <w:rsid w:val="00660885"/>
    <w:rsid w:val="00686F1C"/>
    <w:rsid w:val="006B1C9E"/>
    <w:rsid w:val="006B4AE3"/>
    <w:rsid w:val="006E4879"/>
    <w:rsid w:val="00736098"/>
    <w:rsid w:val="00756147"/>
    <w:rsid w:val="00767533"/>
    <w:rsid w:val="00767BE6"/>
    <w:rsid w:val="00776C16"/>
    <w:rsid w:val="00791A3E"/>
    <w:rsid w:val="00793A39"/>
    <w:rsid w:val="007A6ADC"/>
    <w:rsid w:val="007C028B"/>
    <w:rsid w:val="007F650C"/>
    <w:rsid w:val="007F73DE"/>
    <w:rsid w:val="0084403A"/>
    <w:rsid w:val="00846A20"/>
    <w:rsid w:val="00877769"/>
    <w:rsid w:val="00877E68"/>
    <w:rsid w:val="00892038"/>
    <w:rsid w:val="008A1DCD"/>
    <w:rsid w:val="008C7A17"/>
    <w:rsid w:val="008D0AAD"/>
    <w:rsid w:val="008D5A16"/>
    <w:rsid w:val="008F2BE6"/>
    <w:rsid w:val="00903CEA"/>
    <w:rsid w:val="009424F9"/>
    <w:rsid w:val="009471AB"/>
    <w:rsid w:val="0097597B"/>
    <w:rsid w:val="009A4D62"/>
    <w:rsid w:val="009E5626"/>
    <w:rsid w:val="009F04AF"/>
    <w:rsid w:val="00A1654E"/>
    <w:rsid w:val="00A30123"/>
    <w:rsid w:val="00A6181E"/>
    <w:rsid w:val="00A9287C"/>
    <w:rsid w:val="00AB18D8"/>
    <w:rsid w:val="00AB2C61"/>
    <w:rsid w:val="00AD5429"/>
    <w:rsid w:val="00B077AF"/>
    <w:rsid w:val="00B150F0"/>
    <w:rsid w:val="00B26B57"/>
    <w:rsid w:val="00B562C7"/>
    <w:rsid w:val="00B64E9E"/>
    <w:rsid w:val="00B8302F"/>
    <w:rsid w:val="00BA41B1"/>
    <w:rsid w:val="00BA70B5"/>
    <w:rsid w:val="00BB0D06"/>
    <w:rsid w:val="00BC3472"/>
    <w:rsid w:val="00BC7640"/>
    <w:rsid w:val="00BD2BC0"/>
    <w:rsid w:val="00BD7A99"/>
    <w:rsid w:val="00C01112"/>
    <w:rsid w:val="00C572AE"/>
    <w:rsid w:val="00C8232F"/>
    <w:rsid w:val="00C940C5"/>
    <w:rsid w:val="00CA19C0"/>
    <w:rsid w:val="00CC284D"/>
    <w:rsid w:val="00CE00B6"/>
    <w:rsid w:val="00CE0FC5"/>
    <w:rsid w:val="00D20D07"/>
    <w:rsid w:val="00D31D2F"/>
    <w:rsid w:val="00D6204A"/>
    <w:rsid w:val="00D772FA"/>
    <w:rsid w:val="00D80FEF"/>
    <w:rsid w:val="00DC3A29"/>
    <w:rsid w:val="00DD20A3"/>
    <w:rsid w:val="00E214C1"/>
    <w:rsid w:val="00E349BC"/>
    <w:rsid w:val="00E540A2"/>
    <w:rsid w:val="00E552DF"/>
    <w:rsid w:val="00E61B88"/>
    <w:rsid w:val="00E9174C"/>
    <w:rsid w:val="00EC1F62"/>
    <w:rsid w:val="00F34620"/>
    <w:rsid w:val="00F37298"/>
    <w:rsid w:val="00F42E9D"/>
    <w:rsid w:val="00F56128"/>
    <w:rsid w:val="00F860CC"/>
    <w:rsid w:val="00FA154A"/>
    <w:rsid w:val="00FB5BC7"/>
    <w:rsid w:val="00FB6CF9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4CC3A3"/>
  <w15:docId w15:val="{5A6612DC-A2E5-4052-90EB-6E0E1C05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0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FEF"/>
  </w:style>
  <w:style w:type="paragraph" w:styleId="Footer">
    <w:name w:val="footer"/>
    <w:basedOn w:val="Normal"/>
    <w:link w:val="FooterChar"/>
    <w:unhideWhenUsed/>
    <w:rsid w:val="00D80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0FEF"/>
  </w:style>
  <w:style w:type="character" w:styleId="Strong">
    <w:name w:val="Strong"/>
    <w:basedOn w:val="DefaultParagraphFont"/>
    <w:uiPriority w:val="22"/>
    <w:qFormat/>
    <w:rsid w:val="00F860CC"/>
    <w:rPr>
      <w:b/>
      <w:bCs/>
    </w:rPr>
  </w:style>
  <w:style w:type="character" w:styleId="Emphasis">
    <w:name w:val="Emphasis"/>
    <w:basedOn w:val="DefaultParagraphFont"/>
    <w:uiPriority w:val="20"/>
    <w:qFormat/>
    <w:rsid w:val="00F860CC"/>
    <w:rPr>
      <w:i/>
      <w:iCs/>
    </w:rPr>
  </w:style>
  <w:style w:type="paragraph" w:customStyle="1" w:styleId="Normal0">
    <w:name w:val="@Normal"/>
    <w:rsid w:val="00791A3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E0DD3"/>
    <w:rPr>
      <w:color w:val="0000FF" w:themeColor="hyperlink"/>
      <w:u w:val="single"/>
    </w:rPr>
  </w:style>
  <w:style w:type="paragraph" w:customStyle="1" w:styleId="Level1">
    <w:name w:val="Level 1"/>
    <w:basedOn w:val="Normal0"/>
    <w:rsid w:val="00477CC4"/>
    <w:pPr>
      <w:numPr>
        <w:numId w:val="2"/>
      </w:numPr>
      <w:spacing w:after="240"/>
      <w:outlineLvl w:val="0"/>
    </w:pPr>
  </w:style>
  <w:style w:type="paragraph" w:customStyle="1" w:styleId="Level2">
    <w:name w:val="Level 2"/>
    <w:basedOn w:val="Normal0"/>
    <w:rsid w:val="00477CC4"/>
    <w:pPr>
      <w:numPr>
        <w:ilvl w:val="1"/>
        <w:numId w:val="2"/>
      </w:numPr>
      <w:tabs>
        <w:tab w:val="left" w:pos="1440"/>
      </w:tabs>
      <w:spacing w:after="240"/>
      <w:outlineLvl w:val="1"/>
    </w:pPr>
  </w:style>
  <w:style w:type="paragraph" w:customStyle="1" w:styleId="Level3">
    <w:name w:val="Level 3"/>
    <w:basedOn w:val="Normal0"/>
    <w:rsid w:val="00477CC4"/>
    <w:pPr>
      <w:numPr>
        <w:ilvl w:val="2"/>
        <w:numId w:val="2"/>
      </w:numPr>
      <w:tabs>
        <w:tab w:val="left" w:pos="2160"/>
      </w:tabs>
      <w:spacing w:after="240"/>
      <w:outlineLvl w:val="2"/>
    </w:pPr>
  </w:style>
  <w:style w:type="paragraph" w:customStyle="1" w:styleId="Level4">
    <w:name w:val="Level 4"/>
    <w:basedOn w:val="Normal0"/>
    <w:rsid w:val="00477CC4"/>
    <w:pPr>
      <w:numPr>
        <w:ilvl w:val="3"/>
        <w:numId w:val="2"/>
      </w:numPr>
      <w:tabs>
        <w:tab w:val="left" w:pos="2880"/>
      </w:tabs>
      <w:spacing w:after="240"/>
      <w:outlineLvl w:val="3"/>
    </w:pPr>
  </w:style>
  <w:style w:type="paragraph" w:customStyle="1" w:styleId="Level5">
    <w:name w:val="Level 5"/>
    <w:basedOn w:val="Normal0"/>
    <w:rsid w:val="00477CC4"/>
    <w:pPr>
      <w:numPr>
        <w:ilvl w:val="4"/>
        <w:numId w:val="2"/>
      </w:numPr>
      <w:tabs>
        <w:tab w:val="left" w:pos="3600"/>
      </w:tabs>
      <w:spacing w:after="240"/>
      <w:outlineLvl w:val="4"/>
    </w:pPr>
  </w:style>
  <w:style w:type="paragraph" w:customStyle="1" w:styleId="Level6">
    <w:name w:val="Level 6"/>
    <w:basedOn w:val="Normal0"/>
    <w:rsid w:val="00477CC4"/>
    <w:pPr>
      <w:numPr>
        <w:ilvl w:val="5"/>
        <w:numId w:val="2"/>
      </w:numPr>
      <w:tabs>
        <w:tab w:val="left" w:pos="4320"/>
      </w:tabs>
      <w:spacing w:after="240"/>
      <w:outlineLvl w:val="5"/>
    </w:pPr>
  </w:style>
  <w:style w:type="paragraph" w:customStyle="1" w:styleId="Level7">
    <w:name w:val="Level 7"/>
    <w:basedOn w:val="Normal0"/>
    <w:rsid w:val="00477CC4"/>
    <w:pPr>
      <w:numPr>
        <w:ilvl w:val="6"/>
        <w:numId w:val="2"/>
      </w:numPr>
      <w:tabs>
        <w:tab w:val="left" w:pos="5040"/>
      </w:tabs>
      <w:spacing w:after="240"/>
      <w:outlineLvl w:val="6"/>
    </w:pPr>
  </w:style>
  <w:style w:type="paragraph" w:customStyle="1" w:styleId="Level8">
    <w:name w:val="Level 8"/>
    <w:basedOn w:val="Normal0"/>
    <w:rsid w:val="00477CC4"/>
    <w:pPr>
      <w:numPr>
        <w:ilvl w:val="7"/>
        <w:numId w:val="2"/>
      </w:numPr>
      <w:tabs>
        <w:tab w:val="left" w:pos="5760"/>
      </w:tabs>
      <w:spacing w:after="240"/>
      <w:outlineLvl w:val="7"/>
    </w:pPr>
  </w:style>
  <w:style w:type="paragraph" w:customStyle="1" w:styleId="Level9">
    <w:name w:val="Level 9"/>
    <w:basedOn w:val="Normal0"/>
    <w:rsid w:val="00477CC4"/>
    <w:pPr>
      <w:numPr>
        <w:ilvl w:val="8"/>
        <w:numId w:val="2"/>
      </w:numPr>
      <w:tabs>
        <w:tab w:val="left" w:pos="6480"/>
      </w:tabs>
      <w:spacing w:after="240"/>
      <w:outlineLvl w:val="8"/>
    </w:pPr>
  </w:style>
  <w:style w:type="paragraph" w:styleId="ListParagraph">
    <w:name w:val="List Paragraph"/>
    <w:basedOn w:val="Normal"/>
    <w:uiPriority w:val="34"/>
    <w:qFormat/>
    <w:rsid w:val="0021406F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5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1684-2A32-4336-8919-E3A48556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Sum</dc:creator>
  <cp:keywords/>
  <dc:description/>
  <cp:lastModifiedBy>Falvey, Christine (DPW)</cp:lastModifiedBy>
  <cp:revision>9</cp:revision>
  <cp:lastPrinted>2019-04-19T23:04:00Z</cp:lastPrinted>
  <dcterms:created xsi:type="dcterms:W3CDTF">2019-04-19T23:01:00Z</dcterms:created>
  <dcterms:modified xsi:type="dcterms:W3CDTF">2019-04-19T23:33:00Z</dcterms:modified>
</cp:coreProperties>
</file>